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B44C2" w14:textId="73D79385" w:rsidR="00A66776" w:rsidRDefault="00620272" w:rsidP="00620272">
      <w:pPr>
        <w:tabs>
          <w:tab w:val="center" w:pos="7513"/>
        </w:tabs>
        <w:suppressAutoHyphens/>
        <w:spacing w:after="0" w:line="240" w:lineRule="auto"/>
        <w:rPr>
          <w:rFonts w:asciiTheme="minorHAnsi" w:hAnsiTheme="minorHAnsi" w:cstheme="minorHAnsi"/>
          <w:b/>
          <w:lang w:eastAsia="zh-CN"/>
        </w:rPr>
      </w:pPr>
      <w:r>
        <w:rPr>
          <w:rFonts w:asciiTheme="minorHAnsi" w:hAnsiTheme="minorHAnsi" w:cstheme="minorHAnsi"/>
          <w:b/>
          <w:lang w:eastAsia="zh-CN"/>
        </w:rPr>
        <w:tab/>
      </w:r>
      <w:r w:rsidR="00A66776">
        <w:rPr>
          <w:rFonts w:asciiTheme="minorHAnsi" w:hAnsiTheme="minorHAnsi" w:cstheme="minorHAnsi"/>
          <w:b/>
          <w:lang w:eastAsia="zh-CN"/>
        </w:rPr>
        <w:t>3. sz. melléklet</w:t>
      </w:r>
      <w:r>
        <w:rPr>
          <w:rFonts w:asciiTheme="minorHAnsi" w:hAnsiTheme="minorHAnsi" w:cstheme="minorHAnsi"/>
          <w:b/>
          <w:lang w:eastAsia="zh-CN"/>
        </w:rPr>
        <w:t xml:space="preserve"> </w:t>
      </w:r>
      <w:r w:rsidR="00A66776">
        <w:rPr>
          <w:rFonts w:asciiTheme="minorHAnsi" w:hAnsiTheme="minorHAnsi" w:cstheme="minorHAnsi"/>
          <w:b/>
          <w:lang w:eastAsia="zh-CN"/>
        </w:rPr>
        <w:t xml:space="preserve">Részletes </w:t>
      </w:r>
      <w:r w:rsidR="00906EDE">
        <w:rPr>
          <w:rFonts w:asciiTheme="minorHAnsi" w:hAnsiTheme="minorHAnsi" w:cstheme="minorHAnsi"/>
          <w:b/>
          <w:lang w:eastAsia="zh-CN"/>
        </w:rPr>
        <w:t>feladat meghatározás</w:t>
      </w:r>
      <w:r w:rsidR="00A66776">
        <w:rPr>
          <w:rFonts w:asciiTheme="minorHAnsi" w:hAnsiTheme="minorHAnsi" w:cstheme="minorHAnsi"/>
          <w:b/>
          <w:lang w:eastAsia="zh-CN"/>
        </w:rPr>
        <w:t xml:space="preserve"> és beavatkozási helyszínek</w:t>
      </w:r>
    </w:p>
    <w:p w14:paraId="163968F2" w14:textId="77777777" w:rsidR="00A66776" w:rsidRDefault="00A66776" w:rsidP="00A66776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b/>
          <w:lang w:eastAsia="zh-CN"/>
        </w:rPr>
      </w:pPr>
    </w:p>
    <w:p w14:paraId="337BD4AC" w14:textId="77777777" w:rsidR="00A66776" w:rsidRDefault="00A66776" w:rsidP="00A66776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b/>
          <w:lang w:eastAsia="zh-CN"/>
        </w:rPr>
      </w:pPr>
    </w:p>
    <w:p w14:paraId="439F8A71" w14:textId="4A4F118C" w:rsidR="00620272" w:rsidRPr="003121E1" w:rsidRDefault="00620272" w:rsidP="00620272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lang w:eastAsia="zh-CN"/>
        </w:rPr>
      </w:pPr>
      <w:r w:rsidRPr="003121E1">
        <w:rPr>
          <w:rFonts w:asciiTheme="minorHAnsi" w:hAnsiTheme="minorHAnsi" w:cstheme="minorHAnsi"/>
          <w:lang w:eastAsia="zh-CN"/>
        </w:rPr>
        <w:t>1. Létavértes 20C erdőrészlet (cca. 850 m)</w:t>
      </w:r>
    </w:p>
    <w:p w14:paraId="5A8EF082" w14:textId="1385D2C3" w:rsidR="00620272" w:rsidRPr="003121E1" w:rsidRDefault="00620272" w:rsidP="00620272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lang w:eastAsia="zh-CN"/>
        </w:rPr>
      </w:pPr>
      <w:r w:rsidRPr="003121E1">
        <w:rPr>
          <w:rFonts w:asciiTheme="minorHAnsi" w:hAnsiTheme="minorHAnsi" w:cstheme="minorHAnsi"/>
          <w:lang w:eastAsia="zh-CN"/>
        </w:rPr>
        <w:t>2. Újléta 91W erdőrészlet   (cca. 1250 m)</w:t>
      </w:r>
    </w:p>
    <w:p w14:paraId="763253B0" w14:textId="7A5C74A6" w:rsidR="00620272" w:rsidRPr="003121E1" w:rsidRDefault="00620272" w:rsidP="00620272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lang w:eastAsia="zh-CN"/>
        </w:rPr>
      </w:pPr>
      <w:r w:rsidRPr="003121E1">
        <w:rPr>
          <w:rFonts w:asciiTheme="minorHAnsi" w:hAnsiTheme="minorHAnsi" w:cstheme="minorHAnsi"/>
          <w:lang w:eastAsia="zh-CN"/>
        </w:rPr>
        <w:t>3. Létavértes 070/1b hrsz.-en lévő fáslegelős projektterület (cca. 850 m)</w:t>
      </w:r>
    </w:p>
    <w:p w14:paraId="691B53EF" w14:textId="4E2FDDA7" w:rsidR="00620272" w:rsidRPr="003121E1" w:rsidRDefault="00620272" w:rsidP="00620272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lang w:eastAsia="zh-CN"/>
        </w:rPr>
      </w:pPr>
      <w:r w:rsidRPr="003121E1">
        <w:rPr>
          <w:rFonts w:asciiTheme="minorHAnsi" w:hAnsiTheme="minorHAnsi" w:cstheme="minorHAnsi"/>
          <w:lang w:eastAsia="zh-CN"/>
        </w:rPr>
        <w:t>4. Újléta 078a hrsz</w:t>
      </w:r>
      <w:r w:rsidR="00435515">
        <w:rPr>
          <w:rFonts w:asciiTheme="minorHAnsi" w:hAnsiTheme="minorHAnsi" w:cstheme="minorHAnsi"/>
          <w:lang w:eastAsia="zh-CN"/>
        </w:rPr>
        <w:t>.</w:t>
      </w:r>
      <w:bookmarkStart w:id="0" w:name="_GoBack"/>
      <w:bookmarkEnd w:id="0"/>
      <w:r w:rsidRPr="003121E1">
        <w:rPr>
          <w:rFonts w:asciiTheme="minorHAnsi" w:hAnsiTheme="minorHAnsi" w:cstheme="minorHAnsi"/>
          <w:lang w:eastAsia="zh-CN"/>
        </w:rPr>
        <w:t>-en lévő fáslegelős projektterület (cca. 1300m)</w:t>
      </w:r>
    </w:p>
    <w:p w14:paraId="586FEDFC" w14:textId="17432B18" w:rsidR="00620272" w:rsidRPr="003121E1" w:rsidRDefault="00620272" w:rsidP="00620272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lang w:eastAsia="zh-CN"/>
        </w:rPr>
      </w:pPr>
      <w:r w:rsidRPr="003121E1">
        <w:rPr>
          <w:rFonts w:asciiTheme="minorHAnsi" w:hAnsiTheme="minorHAnsi" w:cstheme="minorHAnsi"/>
          <w:lang w:eastAsia="zh-CN"/>
        </w:rPr>
        <w:t xml:space="preserve">5. Vámospércs </w:t>
      </w:r>
      <w:r w:rsidR="00D17B39">
        <w:rPr>
          <w:rFonts w:asciiTheme="minorHAnsi" w:hAnsiTheme="minorHAnsi" w:cstheme="minorHAnsi"/>
          <w:lang w:eastAsia="zh-CN"/>
        </w:rPr>
        <w:t xml:space="preserve">0735/15 hrsz. </w:t>
      </w:r>
      <w:r w:rsidRPr="003121E1">
        <w:rPr>
          <w:rFonts w:asciiTheme="minorHAnsi" w:hAnsiTheme="minorHAnsi" w:cstheme="minorHAnsi"/>
          <w:lang w:eastAsia="zh-CN"/>
        </w:rPr>
        <w:t>196/E</w:t>
      </w:r>
      <w:r w:rsidR="00D17B39">
        <w:rPr>
          <w:rFonts w:asciiTheme="minorHAnsi" w:hAnsiTheme="minorHAnsi" w:cstheme="minorHAnsi"/>
          <w:lang w:eastAsia="zh-CN"/>
        </w:rPr>
        <w:t xml:space="preserve"> erdőrészlet, Vámospércs 0755/209 (</w:t>
      </w:r>
      <w:r w:rsidRPr="003121E1">
        <w:rPr>
          <w:rFonts w:asciiTheme="minorHAnsi" w:hAnsiTheme="minorHAnsi" w:cstheme="minorHAnsi"/>
          <w:lang w:eastAsia="zh-CN"/>
        </w:rPr>
        <w:t>202/A erdőrészlet</w:t>
      </w:r>
      <w:r w:rsidR="00D17B39">
        <w:rPr>
          <w:rFonts w:asciiTheme="minorHAnsi" w:hAnsiTheme="minorHAnsi" w:cstheme="minorHAnsi"/>
          <w:lang w:eastAsia="zh-CN"/>
        </w:rPr>
        <w:t>)</w:t>
      </w:r>
      <w:r w:rsidRPr="003121E1">
        <w:rPr>
          <w:rFonts w:asciiTheme="minorHAnsi" w:hAnsiTheme="minorHAnsi" w:cstheme="minorHAnsi"/>
          <w:lang w:eastAsia="zh-CN"/>
        </w:rPr>
        <w:t xml:space="preserve"> </w:t>
      </w:r>
      <w:r w:rsidR="00D17B39">
        <w:rPr>
          <w:rFonts w:asciiTheme="minorHAnsi" w:hAnsiTheme="minorHAnsi" w:cstheme="minorHAnsi"/>
          <w:lang w:eastAsia="zh-CN"/>
        </w:rPr>
        <w:t xml:space="preserve">összesen </w:t>
      </w:r>
      <w:r w:rsidRPr="003121E1">
        <w:rPr>
          <w:rFonts w:asciiTheme="minorHAnsi" w:hAnsiTheme="minorHAnsi" w:cstheme="minorHAnsi"/>
          <w:lang w:eastAsia="zh-CN"/>
        </w:rPr>
        <w:t>cca. 650 m)</w:t>
      </w:r>
    </w:p>
    <w:p w14:paraId="5909C78B" w14:textId="77777777" w:rsidR="00620272" w:rsidRPr="00620272" w:rsidRDefault="00620272" w:rsidP="00620272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b/>
          <w:lang w:eastAsia="zh-CN"/>
        </w:rPr>
      </w:pPr>
      <w:r w:rsidRPr="00620272">
        <w:rPr>
          <w:rFonts w:asciiTheme="minorHAnsi" w:hAnsiTheme="minorHAnsi" w:cstheme="minorHAnsi"/>
          <w:b/>
          <w:lang w:eastAsia="zh-CN"/>
        </w:rPr>
        <w:t> </w:t>
      </w:r>
    </w:p>
    <w:p w14:paraId="36808007" w14:textId="2A3CF41D" w:rsidR="00595AB6" w:rsidRDefault="00620272" w:rsidP="003121E1">
      <w:pPr>
        <w:tabs>
          <w:tab w:val="center" w:pos="6660"/>
        </w:tabs>
        <w:suppressAutoHyphens/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3121E1">
        <w:rPr>
          <w:rFonts w:asciiTheme="minorHAnsi" w:hAnsiTheme="minorHAnsi" w:cstheme="minorHAnsi"/>
          <w:lang w:eastAsia="zh-CN"/>
        </w:rPr>
        <w:t>Az oszlopokat a munkavégzés során a talajból ki kell húzni, a vissz</w:t>
      </w:r>
      <w:r w:rsidR="003121E1" w:rsidRPr="003121E1">
        <w:rPr>
          <w:rFonts w:asciiTheme="minorHAnsi" w:hAnsiTheme="minorHAnsi" w:cstheme="minorHAnsi"/>
          <w:lang w:eastAsia="zh-CN"/>
        </w:rPr>
        <w:t xml:space="preserve">amaradt lyukakat be kell tömni. </w:t>
      </w:r>
      <w:r w:rsidRPr="003121E1">
        <w:rPr>
          <w:rFonts w:asciiTheme="minorHAnsi" w:hAnsiTheme="minorHAnsi" w:cstheme="minorHAnsi"/>
          <w:lang w:eastAsia="zh-CN"/>
        </w:rPr>
        <w:t>A keletkezett anyagot gépjárművel jól megközelíthető helyen kell deponálni, a lehető legkevesebb</w:t>
      </w:r>
      <w:r w:rsidR="003121E1">
        <w:rPr>
          <w:rFonts w:asciiTheme="minorHAnsi" w:hAnsiTheme="minorHAnsi" w:cstheme="minorHAnsi"/>
          <w:lang w:eastAsia="zh-CN"/>
        </w:rPr>
        <w:t xml:space="preserve"> depó létesítésével. A drótháló - a szállítást megkönnyebbítendő - </w:t>
      </w:r>
      <w:r w:rsidRPr="003121E1">
        <w:rPr>
          <w:rFonts w:asciiTheme="minorHAnsi" w:hAnsiTheme="minorHAnsi" w:cstheme="minorHAnsi"/>
          <w:lang w:eastAsia="zh-CN"/>
        </w:rPr>
        <w:t xml:space="preserve">szorosan feltekert állapotban deponálandó </w:t>
      </w:r>
      <w:r w:rsidR="003121E1">
        <w:rPr>
          <w:rFonts w:asciiTheme="minorHAnsi" w:hAnsiTheme="minorHAnsi" w:cstheme="minorHAnsi"/>
          <w:lang w:eastAsia="zh-CN"/>
        </w:rPr>
        <w:t>a területileg illetékes természetvédelmi őr által megjelölt helyen.</w:t>
      </w:r>
    </w:p>
    <w:p w14:paraId="5527A0EC" w14:textId="77777777" w:rsidR="00435515" w:rsidRDefault="00435515" w:rsidP="003121E1">
      <w:pPr>
        <w:tabs>
          <w:tab w:val="center" w:pos="6660"/>
        </w:tabs>
        <w:suppressAutoHyphens/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</w:p>
    <w:p w14:paraId="6C55552C" w14:textId="011643B3" w:rsidR="00435515" w:rsidRPr="003121E1" w:rsidRDefault="00435515" w:rsidP="003121E1">
      <w:pPr>
        <w:tabs>
          <w:tab w:val="center" w:pos="6660"/>
        </w:tabs>
        <w:suppressAutoHyphens/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>
        <w:t>A</w:t>
      </w:r>
      <w:r>
        <w:t xml:space="preserve"> kerítés</w:t>
      </w:r>
      <w:r>
        <w:t xml:space="preserve"> anyaga maradéktalanul eltávolítandó</w:t>
      </w:r>
      <w:r>
        <w:t>, fém vagy fahulladék nem maradhat</w:t>
      </w:r>
      <w:r>
        <w:t xml:space="preserve"> kint, a területet teljesen megtisztítva kell hátrahagyni.</w:t>
      </w:r>
    </w:p>
    <w:sectPr w:rsidR="00435515" w:rsidRPr="003121E1" w:rsidSect="00620272">
      <w:pgSz w:w="11906" w:h="16838"/>
      <w:pgMar w:top="1103" w:right="707" w:bottom="288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76"/>
    <w:rsid w:val="003121E1"/>
    <w:rsid w:val="00435515"/>
    <w:rsid w:val="00595AB6"/>
    <w:rsid w:val="00620272"/>
    <w:rsid w:val="00906EDE"/>
    <w:rsid w:val="00A66776"/>
    <w:rsid w:val="00AB757E"/>
    <w:rsid w:val="00D17B39"/>
    <w:rsid w:val="00F8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09D8"/>
  <w15:chartTrackingRefBased/>
  <w15:docId w15:val="{74AC9E52-D17E-4690-B95B-1536740C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66776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A6677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6677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66776"/>
    <w:rPr>
      <w:rFonts w:ascii="Calibri" w:eastAsia="Calibri" w:hAnsi="Calibri"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66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67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Bogdán Orsolya</dc:creator>
  <cp:keywords/>
  <dc:description/>
  <cp:lastModifiedBy>Bogdán Orsolya</cp:lastModifiedBy>
  <cp:revision>6</cp:revision>
  <dcterms:created xsi:type="dcterms:W3CDTF">2026-06-03T14:28:00Z</dcterms:created>
  <dcterms:modified xsi:type="dcterms:W3CDTF">2026-09-08T08:49:00Z</dcterms:modified>
</cp:coreProperties>
</file>