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A330BB0" w14:textId="77777777" w:rsidR="00A66776" w:rsidRDefault="00A66776" w:rsidP="00A66776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</w:p>
    <w:p w14:paraId="344E2611" w14:textId="4702DA10" w:rsidR="00C308D3" w:rsidRDefault="0048258F" w:rsidP="0048258F">
      <w:pPr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  <w:r>
        <w:rPr>
          <w:rFonts w:asciiTheme="minorHAnsi" w:hAnsiTheme="minorHAnsi" w:cstheme="minorHAnsi"/>
          <w:b/>
          <w:lang w:eastAsia="zh-CN"/>
        </w:rPr>
        <w:tab/>
      </w:r>
      <w:r>
        <w:rPr>
          <w:rFonts w:asciiTheme="minorHAnsi" w:hAnsiTheme="minorHAnsi" w:cstheme="minorHAnsi"/>
          <w:b/>
          <w:lang w:eastAsia="zh-CN"/>
        </w:rPr>
        <w:tab/>
      </w:r>
      <w:r>
        <w:rPr>
          <w:rFonts w:asciiTheme="minorHAnsi" w:hAnsiTheme="minorHAnsi" w:cstheme="minorHAnsi"/>
          <w:b/>
          <w:lang w:eastAsia="zh-CN"/>
        </w:rPr>
        <w:tab/>
      </w:r>
      <w:r>
        <w:rPr>
          <w:rFonts w:asciiTheme="minorHAnsi" w:hAnsiTheme="minorHAnsi" w:cstheme="minorHAnsi"/>
          <w:b/>
          <w:lang w:eastAsia="zh-CN"/>
        </w:rPr>
        <w:tab/>
      </w:r>
      <w:r>
        <w:rPr>
          <w:rFonts w:asciiTheme="minorHAnsi" w:hAnsiTheme="minorHAnsi" w:cstheme="minorHAnsi"/>
          <w:b/>
          <w:lang w:eastAsia="zh-CN"/>
        </w:rPr>
        <w:tab/>
      </w:r>
      <w:r>
        <w:rPr>
          <w:rFonts w:asciiTheme="minorHAnsi" w:hAnsiTheme="minorHAnsi" w:cstheme="minorHAnsi"/>
          <w:b/>
          <w:lang w:eastAsia="zh-CN"/>
        </w:rPr>
        <w:tab/>
      </w:r>
      <w:r>
        <w:rPr>
          <w:rFonts w:asciiTheme="minorHAnsi" w:hAnsiTheme="minorHAnsi" w:cstheme="minorHAnsi"/>
          <w:b/>
          <w:lang w:eastAsia="zh-CN"/>
        </w:rPr>
        <w:tab/>
      </w:r>
      <w:r w:rsidR="00C308D3">
        <w:rPr>
          <w:rFonts w:asciiTheme="minorHAnsi" w:hAnsiTheme="minorHAnsi" w:cstheme="minorHAnsi"/>
          <w:b/>
          <w:lang w:eastAsia="zh-CN"/>
        </w:rPr>
        <w:tab/>
      </w:r>
      <w:r w:rsidR="00C308D3">
        <w:rPr>
          <w:rFonts w:asciiTheme="minorHAnsi" w:hAnsiTheme="minorHAnsi" w:cstheme="minorHAnsi"/>
          <w:b/>
          <w:lang w:eastAsia="zh-CN"/>
        </w:rPr>
        <w:tab/>
      </w:r>
      <w:r w:rsidR="00C308D3">
        <w:rPr>
          <w:rFonts w:asciiTheme="minorHAnsi" w:hAnsiTheme="minorHAnsi" w:cstheme="minorHAnsi"/>
          <w:b/>
          <w:lang w:eastAsia="zh-CN"/>
        </w:rPr>
        <w:tab/>
      </w:r>
      <w:r w:rsidR="00C308D3">
        <w:rPr>
          <w:rFonts w:asciiTheme="minorHAnsi" w:hAnsiTheme="minorHAnsi" w:cstheme="minorHAnsi"/>
          <w:b/>
          <w:lang w:eastAsia="zh-CN"/>
        </w:rPr>
        <w:tab/>
      </w:r>
      <w:r w:rsidR="00C308D3">
        <w:rPr>
          <w:rFonts w:asciiTheme="minorHAnsi" w:hAnsiTheme="minorHAnsi" w:cstheme="minorHAnsi"/>
          <w:b/>
          <w:lang w:eastAsia="zh-CN"/>
        </w:rPr>
        <w:tab/>
      </w:r>
      <w:r w:rsidR="00C308D3">
        <w:rPr>
          <w:rFonts w:asciiTheme="minorHAnsi" w:hAnsiTheme="minorHAnsi" w:cstheme="minorHAnsi"/>
          <w:b/>
          <w:lang w:eastAsia="zh-CN"/>
        </w:rPr>
        <w:tab/>
      </w:r>
      <w:r w:rsidR="00C308D3">
        <w:rPr>
          <w:rFonts w:asciiTheme="minorHAnsi" w:hAnsiTheme="minorHAnsi" w:cstheme="minorHAnsi"/>
          <w:b/>
          <w:lang w:eastAsia="zh-CN"/>
        </w:rPr>
        <w:tab/>
      </w:r>
      <w:r w:rsidR="00A66776">
        <w:rPr>
          <w:rFonts w:asciiTheme="minorHAnsi" w:hAnsiTheme="minorHAnsi" w:cstheme="minorHAnsi"/>
          <w:b/>
          <w:lang w:eastAsia="zh-CN"/>
        </w:rPr>
        <w:t>3. sz. melléklet</w:t>
      </w:r>
      <w:r>
        <w:rPr>
          <w:rFonts w:asciiTheme="minorHAnsi" w:hAnsiTheme="minorHAnsi" w:cstheme="minorHAnsi"/>
          <w:b/>
          <w:lang w:eastAsia="zh-CN"/>
        </w:rPr>
        <w:t xml:space="preserve"> </w:t>
      </w:r>
    </w:p>
    <w:p w14:paraId="5541D9FD" w14:textId="77777777" w:rsidR="00C308D3" w:rsidRDefault="00C308D3" w:rsidP="0048258F">
      <w:pPr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</w:p>
    <w:p w14:paraId="5A549933" w14:textId="77777777" w:rsidR="00C308D3" w:rsidRDefault="00C308D3" w:rsidP="0048258F">
      <w:pPr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</w:p>
    <w:p w14:paraId="086B44C2" w14:textId="35172DB9" w:rsidR="00A66776" w:rsidRDefault="00A66776" w:rsidP="0048258F">
      <w:pPr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  <w:r>
        <w:rPr>
          <w:rFonts w:asciiTheme="minorHAnsi" w:hAnsiTheme="minorHAnsi" w:cstheme="minorHAnsi"/>
          <w:b/>
          <w:lang w:eastAsia="zh-CN"/>
        </w:rPr>
        <w:t xml:space="preserve">Részletes </w:t>
      </w:r>
      <w:r w:rsidR="00906EDE">
        <w:rPr>
          <w:rFonts w:asciiTheme="minorHAnsi" w:hAnsiTheme="minorHAnsi" w:cstheme="minorHAnsi"/>
          <w:b/>
          <w:lang w:eastAsia="zh-CN"/>
        </w:rPr>
        <w:t>feladat meghatározás</w:t>
      </w:r>
      <w:r>
        <w:rPr>
          <w:rFonts w:asciiTheme="minorHAnsi" w:hAnsiTheme="minorHAnsi" w:cstheme="minorHAnsi"/>
          <w:b/>
          <w:lang w:eastAsia="zh-CN"/>
        </w:rPr>
        <w:t xml:space="preserve"> és beavatkozási helyszínek</w:t>
      </w:r>
    </w:p>
    <w:p w14:paraId="163968F2" w14:textId="77777777" w:rsidR="00A66776" w:rsidRDefault="00A66776" w:rsidP="00A66776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</w:p>
    <w:p w14:paraId="337BD4AC" w14:textId="77777777" w:rsidR="00A66776" w:rsidRDefault="00A66776" w:rsidP="00A66776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</w:p>
    <w:tbl>
      <w:tblPr>
        <w:tblW w:w="1106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420"/>
        <w:gridCol w:w="3780"/>
        <w:gridCol w:w="2860"/>
      </w:tblGrid>
      <w:tr w:rsidR="00D5268A" w:rsidRPr="00D5268A" w14:paraId="473B234B" w14:textId="77777777" w:rsidTr="00D5268A">
        <w:trPr>
          <w:trHeight w:val="588"/>
        </w:trPr>
        <w:tc>
          <w:tcPr>
            <w:tcW w:w="44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D90B4D8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b/>
                <w:bCs/>
                <w:color w:val="000000"/>
                <w:lang w:eastAsia="hu-HU"/>
              </w:rPr>
              <w:t>szolgáltatás/helyszín megnevezése</w:t>
            </w:r>
          </w:p>
        </w:tc>
        <w:tc>
          <w:tcPr>
            <w:tcW w:w="3780" w:type="dxa"/>
            <w:tcBorders>
              <w:top w:val="single" w:sz="8" w:space="0" w:color="auto"/>
              <w:left w:val="nil"/>
              <w:bottom w:val="single" w:sz="8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7682AE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b/>
                <w:bCs/>
                <w:color w:val="000000"/>
                <w:lang w:eastAsia="hu-HU"/>
              </w:rPr>
              <w:t>mennyiség</w:t>
            </w:r>
          </w:p>
        </w:tc>
        <w:tc>
          <w:tcPr>
            <w:tcW w:w="286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480409B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b/>
                <w:bCs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b/>
                <w:bCs/>
                <w:color w:val="000000"/>
                <w:lang w:eastAsia="hu-HU"/>
              </w:rPr>
              <w:t>tevékenység elvégzésének határideje</w:t>
            </w:r>
          </w:p>
        </w:tc>
      </w:tr>
      <w:tr w:rsidR="00D5268A" w:rsidRPr="00D5268A" w14:paraId="6CBAC722" w14:textId="77777777" w:rsidTr="00D5268A">
        <w:trPr>
          <w:trHeight w:val="864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C5DBCC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Gyepekről vízfolyások megakadályozása földmunkával. (Derecs</w:t>
            </w:r>
            <w:bookmarkStart w:id="0" w:name="_GoBack"/>
            <w:bookmarkEnd w:id="0"/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 xml:space="preserve">ke 4, </w:t>
            </w:r>
            <w:proofErr w:type="spellStart"/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Palocsa</w:t>
            </w:r>
            <w:proofErr w:type="spellEnd"/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 xml:space="preserve"> 3 és Furta 3 helyszín)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8DFBFF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10 helyszín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094C23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2026.12.10</w:t>
            </w:r>
          </w:p>
        </w:tc>
      </w:tr>
      <w:tr w:rsidR="00D5268A" w:rsidRPr="00D5268A" w14:paraId="74844FEB" w14:textId="77777777" w:rsidTr="00D5268A">
        <w:trPr>
          <w:trHeight w:val="576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765D2F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 xml:space="preserve">Derecske, Nagy-nyomás: saját kezelésű zsilip hídjánál fa karám kiépítése.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E1BB66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(2x 15 méter hosszban)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DF2466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2026.12.10</w:t>
            </w:r>
          </w:p>
        </w:tc>
      </w:tr>
      <w:tr w:rsidR="00D5268A" w:rsidRPr="00D5268A" w14:paraId="50E6F9FE" w14:textId="77777777" w:rsidTr="00D5268A">
        <w:trPr>
          <w:trHeight w:val="864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AD5BF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proofErr w:type="spellStart"/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Andaháza</w:t>
            </w:r>
            <w:proofErr w:type="spellEnd"/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: gémeskút biztonságos lezárása vaslemezzel (egy kifejlett bivaly súlyát el kell bírnia)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E6BF1A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1 db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E3E238F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2026.12.10</w:t>
            </w:r>
          </w:p>
        </w:tc>
      </w:tr>
      <w:tr w:rsidR="00D5268A" w:rsidRPr="00D5268A" w14:paraId="2377C000" w14:textId="77777777" w:rsidTr="00D5268A">
        <w:trPr>
          <w:trHeight w:val="864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16555" w14:textId="77777777" w:rsidR="00D5268A" w:rsidRPr="00D5268A" w:rsidRDefault="00D5268A" w:rsidP="00D5268A">
            <w:pPr>
              <w:spacing w:after="0" w:line="240" w:lineRule="auto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proofErr w:type="spellStart"/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Hencidai-Csere-erdő</w:t>
            </w:r>
            <w:proofErr w:type="spellEnd"/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: 064/16/d hrsz. letermelt akácos helyén gyomirtó kaszálás, akác és cserjeirtás, 0,3 hektár területen.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694279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0,3 ha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27F892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2026.12.10</w:t>
            </w:r>
          </w:p>
        </w:tc>
      </w:tr>
      <w:tr w:rsidR="00D5268A" w:rsidRPr="00D5268A" w14:paraId="294BFE67" w14:textId="77777777" w:rsidTr="00D5268A">
        <w:trPr>
          <w:trHeight w:val="1380"/>
        </w:trPr>
        <w:tc>
          <w:tcPr>
            <w:tcW w:w="442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0D7400" w14:textId="77777777" w:rsidR="00D5268A" w:rsidRPr="00D5268A" w:rsidRDefault="00D5268A" w:rsidP="00D5268A">
            <w:pPr>
              <w:spacing w:after="0" w:line="240" w:lineRule="auto"/>
              <w:rPr>
                <w:rFonts w:ascii="Calibri Light" w:eastAsia="Times New Roman" w:hAnsi="Calibri Light" w:cs="Calibri Light"/>
                <w:sz w:val="20"/>
                <w:szCs w:val="2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sz w:val="20"/>
                <w:szCs w:val="20"/>
                <w:lang w:eastAsia="hu-HU"/>
              </w:rPr>
              <w:t>Sáránd 080/4/c: saját használatban lévő fásított területről ezüstfák kiirtása 0,</w:t>
            </w:r>
            <w:proofErr w:type="gramStart"/>
            <w:r w:rsidRPr="00D5268A">
              <w:rPr>
                <w:rFonts w:ascii="Calibri Light" w:eastAsia="Times New Roman" w:hAnsi="Calibri Light" w:cs="Calibri Light"/>
                <w:sz w:val="20"/>
                <w:szCs w:val="20"/>
                <w:lang w:eastAsia="hu-HU"/>
              </w:rPr>
              <w:t>7</w:t>
            </w:r>
            <w:proofErr w:type="gramEnd"/>
            <w:r w:rsidRPr="00D5268A">
              <w:rPr>
                <w:rFonts w:ascii="Calibri Light" w:eastAsia="Times New Roman" w:hAnsi="Calibri Light" w:cs="Calibri Light"/>
                <w:sz w:val="20"/>
                <w:szCs w:val="20"/>
                <w:lang w:eastAsia="hu-HU"/>
              </w:rPr>
              <w:t xml:space="preserve"> ha kiterjedésben. (fakivágás, gépi szárzúzás, tuskók egyedi kiemelése, gödrök egyengetése, faanyag elszállítása, ledarálása)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80016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0,7 ha</w:t>
            </w:r>
          </w:p>
        </w:tc>
        <w:tc>
          <w:tcPr>
            <w:tcW w:w="2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982EE6" w14:textId="77777777" w:rsidR="00D5268A" w:rsidRPr="00D5268A" w:rsidRDefault="00D5268A" w:rsidP="00D5268A">
            <w:pPr>
              <w:spacing w:after="0" w:line="240" w:lineRule="auto"/>
              <w:jc w:val="center"/>
              <w:rPr>
                <w:rFonts w:ascii="Calibri Light" w:eastAsia="Times New Roman" w:hAnsi="Calibri Light" w:cs="Calibri Light"/>
                <w:color w:val="000000"/>
                <w:lang w:eastAsia="hu-HU"/>
              </w:rPr>
            </w:pPr>
            <w:r w:rsidRPr="00D5268A">
              <w:rPr>
                <w:rFonts w:ascii="Calibri Light" w:eastAsia="Times New Roman" w:hAnsi="Calibri Light" w:cs="Calibri Light"/>
                <w:color w:val="000000"/>
                <w:lang w:eastAsia="hu-HU"/>
              </w:rPr>
              <w:t>2027.02.28</w:t>
            </w:r>
          </w:p>
        </w:tc>
      </w:tr>
    </w:tbl>
    <w:p w14:paraId="36808007" w14:textId="77777777" w:rsidR="00595AB6" w:rsidRPr="00F802CB" w:rsidRDefault="00595AB6" w:rsidP="0048258F">
      <w:pPr>
        <w:tabs>
          <w:tab w:val="center" w:pos="6660"/>
        </w:tabs>
        <w:suppressAutoHyphens/>
        <w:spacing w:after="0" w:line="240" w:lineRule="auto"/>
        <w:rPr>
          <w:rFonts w:asciiTheme="minorHAnsi" w:hAnsiTheme="minorHAnsi" w:cstheme="minorHAnsi"/>
          <w:b/>
          <w:lang w:eastAsia="zh-CN"/>
        </w:rPr>
      </w:pPr>
    </w:p>
    <w:sectPr w:rsidR="00595AB6" w:rsidRPr="00F802CB" w:rsidSect="00A66776">
      <w:pgSz w:w="16838" w:h="11906" w:orient="landscape"/>
      <w:pgMar w:top="1440" w:right="1103" w:bottom="1440" w:left="2880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oNotDisplayPageBoundaries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6776"/>
    <w:rsid w:val="0048258F"/>
    <w:rsid w:val="00595AB6"/>
    <w:rsid w:val="00906EDE"/>
    <w:rsid w:val="00A66776"/>
    <w:rsid w:val="00AB757E"/>
    <w:rsid w:val="00C308D3"/>
    <w:rsid w:val="00D35E77"/>
    <w:rsid w:val="00D5268A"/>
    <w:rsid w:val="00F802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D509D8"/>
  <w15:chartTrackingRefBased/>
  <w15:docId w15:val="{74AC9E52-D17E-4690-B95B-1536740C3A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A66776"/>
    <w:rPr>
      <w:rFonts w:ascii="Calibri" w:eastAsia="Calibri" w:hAnsi="Calibri" w:cs="Times New Roman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Jegyzethivatkozs">
    <w:name w:val="annotation reference"/>
    <w:basedOn w:val="Bekezdsalapbettpusa"/>
    <w:uiPriority w:val="99"/>
    <w:semiHidden/>
    <w:unhideWhenUsed/>
    <w:rsid w:val="00A66776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A66776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A66776"/>
    <w:rPr>
      <w:rFonts w:ascii="Calibri" w:eastAsia="Calibri" w:hAnsi="Calibri" w:cs="Times New Roman"/>
      <w:sz w:val="20"/>
      <w:szCs w:val="20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A667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A66776"/>
    <w:rPr>
      <w:rFonts w:ascii="Segoe UI" w:eastAsia="Calibr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34176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2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112</Words>
  <Characters>776</Characters>
  <Application>Microsoft Office Word</Application>
  <DocSecurity>0</DocSecurity>
  <Lines>6</Lines>
  <Paragraphs>1</Paragraphs>
  <ScaleCrop>false</ScaleCrop>
  <Company/>
  <LinksUpToDate>false</LinksUpToDate>
  <CharactersWithSpaces>887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Bogdán Orsolya</dc:creator>
  <cp:keywords/>
  <dc:description/>
  <cp:lastModifiedBy>Bogdán Orsolya</cp:lastModifiedBy>
  <cp:revision>7</cp:revision>
  <dcterms:created xsi:type="dcterms:W3CDTF">2026-06-03T14:28:00Z</dcterms:created>
  <dcterms:modified xsi:type="dcterms:W3CDTF">2026-11-06T09:22:00Z</dcterms:modified>
</cp:coreProperties>
</file>