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B5751" w14:textId="7BB25607" w:rsidR="00F35654" w:rsidRPr="00F35654" w:rsidRDefault="00DB264D" w:rsidP="00F35654">
      <w:pPr>
        <w:rPr>
          <w:rFonts w:ascii="Georgia" w:hAnsi="Georgia"/>
          <w:sz w:val="24"/>
          <w:szCs w:val="24"/>
        </w:rPr>
      </w:pPr>
      <w:bookmarkStart w:id="0" w:name="_GoBack"/>
      <w:bookmarkEnd w:id="0"/>
      <w:r>
        <w:rPr>
          <w:rFonts w:ascii="Georgia" w:hAnsi="Georgia"/>
          <w:sz w:val="24"/>
          <w:szCs w:val="24"/>
        </w:rPr>
        <w:t>2024. tavasz kezdő árlista</w:t>
      </w:r>
    </w:p>
    <w:p w14:paraId="1F3D8876" w14:textId="77777777" w:rsidR="0098208C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Bangita</w:t>
      </w:r>
      <w:proofErr w:type="spellEnd"/>
      <w:r>
        <w:rPr>
          <w:rFonts w:ascii="Georgia" w:hAnsi="Georgia"/>
          <w:sz w:val="24"/>
          <w:szCs w:val="24"/>
        </w:rPr>
        <w:t xml:space="preserve">, kikeleti </w:t>
      </w:r>
      <w:proofErr w:type="spellStart"/>
      <w:r>
        <w:rPr>
          <w:rFonts w:ascii="Georgia" w:hAnsi="Georgia"/>
          <w:sz w:val="24"/>
          <w:szCs w:val="24"/>
        </w:rPr>
        <w:t>Vib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  <w:proofErr w:type="spellStart"/>
      <w:r>
        <w:rPr>
          <w:rFonts w:ascii="Georgia" w:hAnsi="Georgia"/>
          <w:sz w:val="24"/>
          <w:szCs w:val="24"/>
        </w:rPr>
        <w:t>bodnantense</w:t>
      </w:r>
      <w:proofErr w:type="spellEnd"/>
      <w:r>
        <w:rPr>
          <w:rFonts w:ascii="Georgia" w:hAnsi="Georgia"/>
          <w:sz w:val="24"/>
          <w:szCs w:val="24"/>
        </w:rPr>
        <w:t xml:space="preserve"> ’</w:t>
      </w:r>
      <w:proofErr w:type="spellStart"/>
      <w:r>
        <w:rPr>
          <w:rFonts w:ascii="Georgia" w:hAnsi="Georgia"/>
          <w:sz w:val="24"/>
          <w:szCs w:val="24"/>
        </w:rPr>
        <w:t>Dawn</w:t>
      </w:r>
      <w:proofErr w:type="spellEnd"/>
      <w:r>
        <w:rPr>
          <w:rFonts w:ascii="Georgia" w:hAnsi="Georgia"/>
          <w:sz w:val="24"/>
          <w:szCs w:val="24"/>
        </w:rPr>
        <w:t>’</w:t>
      </w:r>
      <w:r>
        <w:rPr>
          <w:rFonts w:ascii="Georgia" w:hAnsi="Georgia"/>
          <w:sz w:val="24"/>
          <w:szCs w:val="24"/>
        </w:rPr>
        <w:tab/>
        <w:t>3000Ft/db</w:t>
      </w:r>
    </w:p>
    <w:p w14:paraId="16A8E000" w14:textId="77777777" w:rsidR="0098208C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Bangita</w:t>
      </w:r>
      <w:proofErr w:type="spellEnd"/>
      <w:r>
        <w:rPr>
          <w:rFonts w:ascii="Georgia" w:hAnsi="Georgia"/>
          <w:sz w:val="24"/>
          <w:szCs w:val="24"/>
        </w:rPr>
        <w:t xml:space="preserve">, kikeleti </w:t>
      </w:r>
      <w:proofErr w:type="spellStart"/>
      <w:r>
        <w:rPr>
          <w:rFonts w:ascii="Georgia" w:hAnsi="Georgia"/>
          <w:sz w:val="24"/>
          <w:szCs w:val="24"/>
        </w:rPr>
        <w:t>Viburnum</w:t>
      </w:r>
      <w:proofErr w:type="spellEnd"/>
      <w:r>
        <w:rPr>
          <w:rFonts w:ascii="Georgia" w:hAnsi="Georgia"/>
          <w:sz w:val="24"/>
          <w:szCs w:val="24"/>
        </w:rPr>
        <w:t xml:space="preserve"> x </w:t>
      </w:r>
      <w:proofErr w:type="spellStart"/>
      <w:r>
        <w:rPr>
          <w:rFonts w:ascii="Georgia" w:hAnsi="Georgia"/>
          <w:sz w:val="24"/>
          <w:szCs w:val="24"/>
        </w:rPr>
        <w:t>bodnantense</w:t>
      </w:r>
      <w:proofErr w:type="spellEnd"/>
      <w:r>
        <w:rPr>
          <w:rFonts w:ascii="Georgia" w:hAnsi="Georgia"/>
          <w:sz w:val="24"/>
          <w:szCs w:val="24"/>
        </w:rPr>
        <w:t xml:space="preserve"> ’</w:t>
      </w:r>
      <w:proofErr w:type="spellStart"/>
      <w:r>
        <w:rPr>
          <w:rFonts w:ascii="Georgia" w:hAnsi="Georgia"/>
          <w:sz w:val="24"/>
          <w:szCs w:val="24"/>
        </w:rPr>
        <w:t>Charles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Lamont</w:t>
      </w:r>
      <w:proofErr w:type="spellEnd"/>
      <w:r>
        <w:rPr>
          <w:rFonts w:ascii="Georgia" w:hAnsi="Georgia"/>
          <w:sz w:val="24"/>
          <w:szCs w:val="24"/>
        </w:rPr>
        <w:t>’</w:t>
      </w:r>
      <w:r>
        <w:rPr>
          <w:rFonts w:ascii="Georgia" w:hAnsi="Georgia"/>
          <w:sz w:val="24"/>
          <w:szCs w:val="24"/>
        </w:rPr>
        <w:tab/>
        <w:t>3000Ft/db</w:t>
      </w:r>
    </w:p>
    <w:p w14:paraId="67A61E43" w14:textId="77777777" w:rsidR="0098208C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Bangita</w:t>
      </w:r>
      <w:proofErr w:type="spellEnd"/>
      <w:r>
        <w:rPr>
          <w:rFonts w:ascii="Georgia" w:hAnsi="Georgia"/>
          <w:sz w:val="24"/>
          <w:szCs w:val="24"/>
        </w:rPr>
        <w:t xml:space="preserve">, mediterrán </w:t>
      </w:r>
      <w:proofErr w:type="spellStart"/>
      <w:r>
        <w:rPr>
          <w:rFonts w:ascii="Georgia" w:hAnsi="Georgia"/>
          <w:sz w:val="24"/>
          <w:szCs w:val="24"/>
        </w:rPr>
        <w:t>Vib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  <w:proofErr w:type="spellStart"/>
      <w:r>
        <w:rPr>
          <w:rFonts w:ascii="Georgia" w:hAnsi="Georgia"/>
          <w:sz w:val="24"/>
          <w:szCs w:val="24"/>
        </w:rPr>
        <w:t>tinus</w:t>
      </w:r>
      <w:proofErr w:type="spellEnd"/>
      <w:r>
        <w:rPr>
          <w:rFonts w:ascii="Georgia" w:hAnsi="Georgia"/>
          <w:sz w:val="24"/>
          <w:szCs w:val="24"/>
        </w:rPr>
        <w:t xml:space="preserve"> ’</w:t>
      </w:r>
      <w:proofErr w:type="spellStart"/>
      <w:r>
        <w:rPr>
          <w:rFonts w:ascii="Georgia" w:hAnsi="Georgia"/>
          <w:sz w:val="24"/>
          <w:szCs w:val="24"/>
        </w:rPr>
        <w:t>Eva</w:t>
      </w:r>
      <w:proofErr w:type="spellEnd"/>
      <w:r>
        <w:rPr>
          <w:rFonts w:ascii="Georgia" w:hAnsi="Georgia"/>
          <w:sz w:val="24"/>
          <w:szCs w:val="24"/>
        </w:rPr>
        <w:t xml:space="preserve"> Price’</w:t>
      </w:r>
      <w:r>
        <w:rPr>
          <w:rFonts w:ascii="Georgia" w:hAnsi="Georgia"/>
          <w:sz w:val="24"/>
          <w:szCs w:val="24"/>
        </w:rPr>
        <w:tab/>
        <w:t>3000Ft/db</w:t>
      </w:r>
    </w:p>
    <w:p w14:paraId="6AE3EE5E" w14:textId="77777777" w:rsidR="0098208C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Bangita</w:t>
      </w:r>
      <w:proofErr w:type="spellEnd"/>
      <w:r>
        <w:rPr>
          <w:rFonts w:ascii="Georgia" w:hAnsi="Georgia"/>
          <w:sz w:val="24"/>
          <w:szCs w:val="24"/>
        </w:rPr>
        <w:t xml:space="preserve">, redős levelű </w:t>
      </w:r>
      <w:proofErr w:type="spellStart"/>
      <w:r>
        <w:rPr>
          <w:rFonts w:ascii="Georgia" w:hAnsi="Georgia"/>
          <w:sz w:val="24"/>
          <w:szCs w:val="24"/>
        </w:rPr>
        <w:t>Vib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  <w:proofErr w:type="spellStart"/>
      <w:r>
        <w:rPr>
          <w:rFonts w:ascii="Georgia" w:hAnsi="Georgia"/>
          <w:sz w:val="24"/>
          <w:szCs w:val="24"/>
        </w:rPr>
        <w:t>plicatum</w:t>
      </w:r>
      <w:proofErr w:type="spellEnd"/>
      <w:r>
        <w:rPr>
          <w:rFonts w:ascii="Georgia" w:hAnsi="Georgia"/>
          <w:sz w:val="24"/>
          <w:szCs w:val="24"/>
        </w:rPr>
        <w:t xml:space="preserve"> ’</w:t>
      </w:r>
      <w:proofErr w:type="spellStart"/>
      <w:r>
        <w:rPr>
          <w:rFonts w:ascii="Georgia" w:hAnsi="Georgia"/>
          <w:sz w:val="24"/>
          <w:szCs w:val="24"/>
        </w:rPr>
        <w:t>Sastha</w:t>
      </w:r>
      <w:proofErr w:type="spellEnd"/>
      <w:r>
        <w:rPr>
          <w:rFonts w:ascii="Georgia" w:hAnsi="Georgia"/>
          <w:sz w:val="24"/>
          <w:szCs w:val="24"/>
        </w:rPr>
        <w:t>’</w:t>
      </w:r>
      <w:r>
        <w:rPr>
          <w:rFonts w:ascii="Georgia" w:hAnsi="Georgia"/>
          <w:sz w:val="24"/>
          <w:szCs w:val="24"/>
        </w:rPr>
        <w:tab/>
        <w:t>3000Ft/db</w:t>
      </w:r>
    </w:p>
    <w:p w14:paraId="453C79EB" w14:textId="77777777" w:rsidR="0098208C" w:rsidRPr="003B6426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r w:rsidRPr="003B6426">
        <w:rPr>
          <w:rFonts w:ascii="Georgia" w:hAnsi="Georgia"/>
          <w:sz w:val="24"/>
          <w:szCs w:val="24"/>
        </w:rPr>
        <w:t>Barátcserje</w:t>
      </w:r>
      <w:r w:rsidRPr="003B6426">
        <w:rPr>
          <w:rFonts w:ascii="Georgia" w:hAnsi="Georgia"/>
          <w:sz w:val="24"/>
          <w:szCs w:val="24"/>
        </w:rPr>
        <w:tab/>
        <w:t>1600Ft/db</w:t>
      </w:r>
    </w:p>
    <w:p w14:paraId="3C1E0A42" w14:textId="77777777" w:rsidR="0098208C" w:rsidRPr="003B6426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r w:rsidRPr="003B6426">
        <w:rPr>
          <w:rFonts w:ascii="Georgia" w:hAnsi="Georgia"/>
          <w:sz w:val="24"/>
          <w:szCs w:val="24"/>
        </w:rPr>
        <w:t>Barátszegfű</w:t>
      </w:r>
      <w:r w:rsidRPr="003B6426">
        <w:rPr>
          <w:rFonts w:ascii="Georgia" w:hAnsi="Georgia"/>
          <w:sz w:val="24"/>
          <w:szCs w:val="24"/>
        </w:rPr>
        <w:tab/>
        <w:t>900Ft/db</w:t>
      </w:r>
    </w:p>
    <w:p w14:paraId="677C504E" w14:textId="77777777" w:rsidR="0098208C" w:rsidRDefault="0098208C" w:rsidP="0098208C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Berkipimpó</w:t>
      </w:r>
      <w:proofErr w:type="spellEnd"/>
      <w:r>
        <w:rPr>
          <w:rFonts w:ascii="Georgia" w:hAnsi="Georgia"/>
          <w:sz w:val="24"/>
          <w:szCs w:val="24"/>
        </w:rPr>
        <w:t>, indás</w:t>
      </w:r>
      <w:r>
        <w:rPr>
          <w:rFonts w:ascii="Georgia" w:hAnsi="Georgia"/>
          <w:sz w:val="24"/>
          <w:szCs w:val="24"/>
        </w:rPr>
        <w:tab/>
        <w:t>1000 Ft/db</w:t>
      </w:r>
    </w:p>
    <w:p w14:paraId="2721A15F" w14:textId="77777777" w:rsidR="0098208C" w:rsidRPr="003B6426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r w:rsidRPr="003B6426">
        <w:rPr>
          <w:rFonts w:ascii="Georgia" w:hAnsi="Georgia"/>
          <w:sz w:val="24"/>
          <w:szCs w:val="24"/>
        </w:rPr>
        <w:t>Borsmenta</w:t>
      </w:r>
      <w:r w:rsidRPr="003B6426">
        <w:rPr>
          <w:rFonts w:ascii="Georgia" w:hAnsi="Georgia"/>
          <w:sz w:val="24"/>
          <w:szCs w:val="24"/>
        </w:rPr>
        <w:tab/>
        <w:t>900Ft/db</w:t>
      </w:r>
    </w:p>
    <w:p w14:paraId="5038759B" w14:textId="77777777" w:rsidR="0098208C" w:rsidRPr="003B6426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proofErr w:type="spellStart"/>
      <w:r w:rsidRPr="003B6426">
        <w:rPr>
          <w:rFonts w:ascii="Georgia" w:hAnsi="Georgia"/>
          <w:sz w:val="24"/>
          <w:szCs w:val="24"/>
        </w:rPr>
        <w:t>Buxus</w:t>
      </w:r>
      <w:proofErr w:type="spellEnd"/>
      <w:r w:rsidRPr="003B6426">
        <w:rPr>
          <w:rFonts w:ascii="Georgia" w:hAnsi="Georgia"/>
          <w:sz w:val="24"/>
          <w:szCs w:val="24"/>
        </w:rPr>
        <w:tab/>
        <w:t>900Ft/db</w:t>
      </w:r>
    </w:p>
    <w:p w14:paraId="210488B6" w14:textId="77777777" w:rsidR="0098208C" w:rsidRPr="003B6426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proofErr w:type="spellStart"/>
      <w:r w:rsidRPr="003B6426">
        <w:rPr>
          <w:rFonts w:ascii="Georgia" w:hAnsi="Georgia"/>
          <w:sz w:val="24"/>
          <w:szCs w:val="24"/>
        </w:rPr>
        <w:t>Centranthus</w:t>
      </w:r>
      <w:proofErr w:type="spellEnd"/>
      <w:r w:rsidRPr="003B6426">
        <w:rPr>
          <w:rFonts w:ascii="Georgia" w:hAnsi="Georgia"/>
          <w:sz w:val="24"/>
          <w:szCs w:val="24"/>
        </w:rPr>
        <w:t xml:space="preserve"> </w:t>
      </w:r>
      <w:proofErr w:type="spellStart"/>
      <w:r w:rsidRPr="003B6426">
        <w:rPr>
          <w:rFonts w:ascii="Georgia" w:hAnsi="Georgia"/>
          <w:sz w:val="24"/>
          <w:szCs w:val="24"/>
        </w:rPr>
        <w:t>ruber</w:t>
      </w:r>
      <w:proofErr w:type="spellEnd"/>
      <w:r w:rsidRPr="003B6426">
        <w:rPr>
          <w:rFonts w:ascii="Georgia" w:hAnsi="Georgia"/>
          <w:sz w:val="24"/>
          <w:szCs w:val="24"/>
        </w:rPr>
        <w:t xml:space="preserve"> ’</w:t>
      </w:r>
      <w:proofErr w:type="spellStart"/>
      <w:r w:rsidRPr="003B6426">
        <w:rPr>
          <w:rFonts w:ascii="Georgia" w:hAnsi="Georgia"/>
          <w:sz w:val="24"/>
          <w:szCs w:val="24"/>
        </w:rPr>
        <w:t>Alba</w:t>
      </w:r>
      <w:proofErr w:type="spellEnd"/>
      <w:r w:rsidRPr="003B6426">
        <w:rPr>
          <w:rFonts w:ascii="Georgia" w:hAnsi="Georgia"/>
          <w:sz w:val="24"/>
          <w:szCs w:val="24"/>
        </w:rPr>
        <w:t>’</w:t>
      </w:r>
      <w:r w:rsidRPr="003B6426">
        <w:rPr>
          <w:rFonts w:ascii="Georgia" w:hAnsi="Georgia"/>
          <w:sz w:val="24"/>
          <w:szCs w:val="24"/>
        </w:rPr>
        <w:tab/>
        <w:t>1200Ft/db</w:t>
      </w:r>
    </w:p>
    <w:p w14:paraId="45FD79F2" w14:textId="77777777" w:rsidR="0098208C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Ciklámen</w:t>
      </w:r>
      <w:r>
        <w:rPr>
          <w:rFonts w:ascii="Georgia" w:hAnsi="Georgia"/>
          <w:sz w:val="24"/>
          <w:szCs w:val="24"/>
        </w:rPr>
        <w:tab/>
        <w:t>1000Ft/db</w:t>
      </w:r>
    </w:p>
    <w:p w14:paraId="283C0BDD" w14:textId="77777777" w:rsidR="0098208C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Cistus</w:t>
      </w:r>
      <w:proofErr w:type="spellEnd"/>
      <w:r>
        <w:rPr>
          <w:rFonts w:ascii="Georgia" w:hAnsi="Georgia"/>
          <w:sz w:val="24"/>
          <w:szCs w:val="24"/>
        </w:rPr>
        <w:tab/>
        <w:t>1400Ft/db</w:t>
      </w:r>
    </w:p>
    <w:p w14:paraId="229FD3AF" w14:textId="77777777" w:rsidR="0098208C" w:rsidRPr="003B6426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proofErr w:type="spellStart"/>
      <w:r w:rsidRPr="003B6426">
        <w:rPr>
          <w:rFonts w:ascii="Georgia" w:hAnsi="Georgia"/>
          <w:sz w:val="24"/>
          <w:szCs w:val="24"/>
        </w:rPr>
        <w:t>Corydalis</w:t>
      </w:r>
      <w:proofErr w:type="spellEnd"/>
      <w:r w:rsidRPr="003B6426">
        <w:rPr>
          <w:rFonts w:ascii="Georgia" w:hAnsi="Georgia"/>
          <w:sz w:val="24"/>
          <w:szCs w:val="24"/>
        </w:rPr>
        <w:t xml:space="preserve"> </w:t>
      </w:r>
      <w:proofErr w:type="spellStart"/>
      <w:r w:rsidRPr="003B6426">
        <w:rPr>
          <w:rFonts w:ascii="Georgia" w:hAnsi="Georgia"/>
          <w:sz w:val="24"/>
          <w:szCs w:val="24"/>
        </w:rPr>
        <w:t>cava</w:t>
      </w:r>
      <w:proofErr w:type="spellEnd"/>
      <w:r w:rsidRPr="003B6426">
        <w:rPr>
          <w:rFonts w:ascii="Georgia" w:hAnsi="Georgia"/>
          <w:sz w:val="24"/>
          <w:szCs w:val="24"/>
        </w:rPr>
        <w:tab/>
        <w:t>1000Ft/db</w:t>
      </w:r>
    </w:p>
    <w:p w14:paraId="6888B577" w14:textId="77777777" w:rsidR="0098208C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Császárkorona (sárga)</w:t>
      </w:r>
      <w:r>
        <w:rPr>
          <w:rFonts w:ascii="Georgia" w:hAnsi="Georgia"/>
          <w:sz w:val="24"/>
          <w:szCs w:val="24"/>
        </w:rPr>
        <w:tab/>
        <w:t>2500Ft/db</w:t>
      </w:r>
    </w:p>
    <w:p w14:paraId="5FA68EB7" w14:textId="77777777" w:rsidR="0098208C" w:rsidRPr="003B6426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r w:rsidRPr="003B6426">
        <w:rPr>
          <w:rFonts w:ascii="Georgia" w:hAnsi="Georgia"/>
          <w:sz w:val="24"/>
          <w:szCs w:val="24"/>
        </w:rPr>
        <w:t>Csillagos magnólia</w:t>
      </w:r>
      <w:r w:rsidRPr="003B6426">
        <w:rPr>
          <w:rFonts w:ascii="Georgia" w:hAnsi="Georgia"/>
          <w:sz w:val="24"/>
          <w:szCs w:val="24"/>
        </w:rPr>
        <w:tab/>
        <w:t>1400Ft/db</w:t>
      </w:r>
    </w:p>
    <w:p w14:paraId="13BDDF52" w14:textId="77777777" w:rsidR="0098208C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Dicentra</w:t>
      </w:r>
      <w:proofErr w:type="spellEnd"/>
      <w:r>
        <w:rPr>
          <w:rFonts w:ascii="Georgia" w:hAnsi="Georgia"/>
          <w:sz w:val="24"/>
          <w:szCs w:val="24"/>
        </w:rPr>
        <w:tab/>
        <w:t>1600Ft/db</w:t>
      </w:r>
    </w:p>
    <w:p w14:paraId="762D0249" w14:textId="77777777" w:rsidR="0098208C" w:rsidRPr="003B6426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r w:rsidRPr="003B6426">
        <w:rPr>
          <w:rFonts w:ascii="Georgia" w:hAnsi="Georgia"/>
          <w:sz w:val="24"/>
          <w:szCs w:val="24"/>
        </w:rPr>
        <w:t>Erdei eper</w:t>
      </w:r>
      <w:r w:rsidRPr="003B6426">
        <w:rPr>
          <w:rFonts w:ascii="Georgia" w:hAnsi="Georgia"/>
          <w:sz w:val="24"/>
          <w:szCs w:val="24"/>
        </w:rPr>
        <w:tab/>
        <w:t>800Ft/db</w:t>
      </w:r>
    </w:p>
    <w:p w14:paraId="37BD9EE2" w14:textId="77777777" w:rsidR="0098208C" w:rsidRPr="003B6426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proofErr w:type="spellStart"/>
      <w:r w:rsidRPr="003B6426">
        <w:rPr>
          <w:rFonts w:ascii="Georgia" w:hAnsi="Georgia"/>
          <w:sz w:val="24"/>
          <w:szCs w:val="24"/>
        </w:rPr>
        <w:t>Euonymus</w:t>
      </w:r>
      <w:proofErr w:type="spellEnd"/>
      <w:r w:rsidRPr="003B6426">
        <w:rPr>
          <w:rFonts w:ascii="Georgia" w:hAnsi="Georgia"/>
          <w:sz w:val="24"/>
          <w:szCs w:val="24"/>
        </w:rPr>
        <w:t xml:space="preserve"> </w:t>
      </w:r>
      <w:proofErr w:type="spellStart"/>
      <w:r w:rsidRPr="003B6426">
        <w:rPr>
          <w:rFonts w:ascii="Georgia" w:hAnsi="Georgia"/>
          <w:sz w:val="24"/>
          <w:szCs w:val="24"/>
        </w:rPr>
        <w:t>fortunei</w:t>
      </w:r>
      <w:proofErr w:type="spellEnd"/>
      <w:r w:rsidRPr="003B6426">
        <w:rPr>
          <w:rFonts w:ascii="Georgia" w:hAnsi="Georgia"/>
          <w:sz w:val="24"/>
          <w:szCs w:val="24"/>
        </w:rPr>
        <w:tab/>
        <w:t>1000Ft/db</w:t>
      </w:r>
    </w:p>
    <w:p w14:paraId="00852164" w14:textId="77777777" w:rsidR="0098208C" w:rsidRPr="003B6426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r w:rsidRPr="003B6426">
        <w:rPr>
          <w:rFonts w:ascii="Georgia" w:hAnsi="Georgia"/>
          <w:sz w:val="24"/>
          <w:szCs w:val="24"/>
        </w:rPr>
        <w:t>Fás bazsarózsa</w:t>
      </w:r>
      <w:r w:rsidRPr="003B6426">
        <w:rPr>
          <w:rFonts w:ascii="Georgia" w:hAnsi="Georgia"/>
          <w:sz w:val="24"/>
          <w:szCs w:val="24"/>
        </w:rPr>
        <w:tab/>
        <w:t>1600Ft/db</w:t>
      </w:r>
    </w:p>
    <w:p w14:paraId="0E5EB247" w14:textId="77777777" w:rsidR="0098208C" w:rsidRPr="003B6426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proofErr w:type="spellStart"/>
      <w:r w:rsidRPr="003B6426">
        <w:rPr>
          <w:rFonts w:ascii="Georgia" w:hAnsi="Georgia"/>
          <w:sz w:val="24"/>
          <w:szCs w:val="24"/>
        </w:rPr>
        <w:t>Ginkgo</w:t>
      </w:r>
      <w:proofErr w:type="spellEnd"/>
      <w:r w:rsidRPr="003B6426">
        <w:rPr>
          <w:rFonts w:ascii="Georgia" w:hAnsi="Georgia"/>
          <w:sz w:val="24"/>
          <w:szCs w:val="24"/>
        </w:rPr>
        <w:t xml:space="preserve"> </w:t>
      </w:r>
      <w:proofErr w:type="spellStart"/>
      <w:r w:rsidRPr="003B6426">
        <w:rPr>
          <w:rFonts w:ascii="Georgia" w:hAnsi="Georgia"/>
          <w:sz w:val="24"/>
          <w:szCs w:val="24"/>
        </w:rPr>
        <w:t>biloba</w:t>
      </w:r>
      <w:proofErr w:type="spellEnd"/>
      <w:r w:rsidRPr="003B6426">
        <w:rPr>
          <w:rFonts w:ascii="Georgia" w:hAnsi="Georgia"/>
          <w:sz w:val="24"/>
          <w:szCs w:val="24"/>
        </w:rPr>
        <w:tab/>
        <w:t>2500Ft/db</w:t>
      </w:r>
    </w:p>
    <w:p w14:paraId="61EA0311" w14:textId="77777777" w:rsidR="0098208C" w:rsidRDefault="0098208C" w:rsidP="0098208C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Gyömbérgyökér</w:t>
      </w:r>
      <w:r>
        <w:rPr>
          <w:rFonts w:ascii="Georgia" w:hAnsi="Georgia"/>
          <w:sz w:val="24"/>
          <w:szCs w:val="24"/>
        </w:rPr>
        <w:tab/>
        <w:t>1200 Ft/db</w:t>
      </w:r>
    </w:p>
    <w:p w14:paraId="69848E22" w14:textId="77777777" w:rsidR="0098208C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Gyöngyvirág cserje </w:t>
      </w:r>
      <w:proofErr w:type="spellStart"/>
      <w:r>
        <w:rPr>
          <w:rFonts w:ascii="Georgia" w:hAnsi="Georgia"/>
          <w:sz w:val="24"/>
          <w:szCs w:val="24"/>
        </w:rPr>
        <w:t>Deutzia</w:t>
      </w:r>
      <w:proofErr w:type="spellEnd"/>
      <w:r>
        <w:rPr>
          <w:rFonts w:ascii="Georgia" w:hAnsi="Georgia"/>
          <w:sz w:val="24"/>
          <w:szCs w:val="24"/>
        </w:rPr>
        <w:t xml:space="preserve"> x h. ’</w:t>
      </w:r>
      <w:proofErr w:type="spellStart"/>
      <w:r>
        <w:rPr>
          <w:rFonts w:ascii="Georgia" w:hAnsi="Georgia"/>
          <w:sz w:val="24"/>
          <w:szCs w:val="24"/>
        </w:rPr>
        <w:t>Strawberry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Fields</w:t>
      </w:r>
      <w:proofErr w:type="spellEnd"/>
      <w:r>
        <w:rPr>
          <w:rFonts w:ascii="Georgia" w:hAnsi="Georgia"/>
          <w:sz w:val="24"/>
          <w:szCs w:val="24"/>
        </w:rPr>
        <w:t>’</w:t>
      </w:r>
      <w:r>
        <w:rPr>
          <w:rFonts w:ascii="Georgia" w:hAnsi="Georgia"/>
          <w:sz w:val="24"/>
          <w:szCs w:val="24"/>
        </w:rPr>
        <w:tab/>
        <w:t>2000Ft/db</w:t>
      </w:r>
    </w:p>
    <w:p w14:paraId="1D4DA68A" w14:textId="77777777" w:rsidR="0098208C" w:rsidRPr="003B6426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r w:rsidRPr="003B6426">
        <w:rPr>
          <w:rFonts w:ascii="Georgia" w:hAnsi="Georgia"/>
          <w:sz w:val="24"/>
          <w:szCs w:val="24"/>
        </w:rPr>
        <w:t>Gyöngyvirág cserje</w:t>
      </w:r>
      <w:r w:rsidRPr="003B6426">
        <w:rPr>
          <w:rFonts w:ascii="Georgia" w:hAnsi="Georgia"/>
          <w:sz w:val="24"/>
          <w:szCs w:val="24"/>
        </w:rPr>
        <w:tab/>
        <w:t>2000Ft/db</w:t>
      </w:r>
    </w:p>
    <w:p w14:paraId="46FABD18" w14:textId="77777777" w:rsidR="0098208C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Halimiocistus</w:t>
      </w:r>
      <w:proofErr w:type="spellEnd"/>
      <w:r>
        <w:rPr>
          <w:rFonts w:ascii="Georgia" w:hAnsi="Georgia"/>
          <w:sz w:val="24"/>
          <w:szCs w:val="24"/>
        </w:rPr>
        <w:tab/>
        <w:t>1400Ft/db</w:t>
      </w:r>
    </w:p>
    <w:p w14:paraId="1C352E11" w14:textId="77777777" w:rsidR="0098208C" w:rsidRPr="003B6426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proofErr w:type="spellStart"/>
      <w:r w:rsidRPr="003B6426">
        <w:rPr>
          <w:rFonts w:ascii="Georgia" w:hAnsi="Georgia"/>
          <w:sz w:val="24"/>
          <w:szCs w:val="24"/>
        </w:rPr>
        <w:t>Hedera</w:t>
      </w:r>
      <w:proofErr w:type="spellEnd"/>
      <w:r w:rsidRPr="003B6426">
        <w:rPr>
          <w:rFonts w:ascii="Georgia" w:hAnsi="Georgia"/>
          <w:sz w:val="24"/>
          <w:szCs w:val="24"/>
        </w:rPr>
        <w:t xml:space="preserve"> </w:t>
      </w:r>
      <w:proofErr w:type="spellStart"/>
      <w:r w:rsidRPr="003B6426">
        <w:rPr>
          <w:rFonts w:ascii="Georgia" w:hAnsi="Georgia"/>
          <w:sz w:val="24"/>
          <w:szCs w:val="24"/>
        </w:rPr>
        <w:t>helix</w:t>
      </w:r>
      <w:proofErr w:type="spellEnd"/>
      <w:r w:rsidRPr="003B6426">
        <w:rPr>
          <w:rFonts w:ascii="Georgia" w:hAnsi="Georgia"/>
          <w:sz w:val="24"/>
          <w:szCs w:val="24"/>
        </w:rPr>
        <w:tab/>
        <w:t>1000Ft/db</w:t>
      </w:r>
    </w:p>
    <w:p w14:paraId="3F350EAE" w14:textId="77777777" w:rsidR="0098208C" w:rsidRPr="003B6426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proofErr w:type="spellStart"/>
      <w:r w:rsidRPr="003B6426">
        <w:rPr>
          <w:rFonts w:ascii="Georgia" w:hAnsi="Georgia"/>
          <w:sz w:val="24"/>
          <w:szCs w:val="24"/>
        </w:rPr>
        <w:t>Hibiscus</w:t>
      </w:r>
      <w:proofErr w:type="spellEnd"/>
      <w:r w:rsidRPr="003B6426">
        <w:rPr>
          <w:rFonts w:ascii="Georgia" w:hAnsi="Georgia"/>
          <w:sz w:val="24"/>
          <w:szCs w:val="24"/>
        </w:rPr>
        <w:t xml:space="preserve"> </w:t>
      </w:r>
      <w:proofErr w:type="spellStart"/>
      <w:r w:rsidRPr="003B6426">
        <w:rPr>
          <w:rFonts w:ascii="Georgia" w:hAnsi="Georgia"/>
          <w:sz w:val="24"/>
          <w:szCs w:val="24"/>
        </w:rPr>
        <w:t>syriacus</w:t>
      </w:r>
      <w:proofErr w:type="spellEnd"/>
      <w:r w:rsidRPr="003B6426">
        <w:rPr>
          <w:rFonts w:ascii="Georgia" w:hAnsi="Georgia"/>
          <w:sz w:val="24"/>
          <w:szCs w:val="24"/>
        </w:rPr>
        <w:tab/>
        <w:t>1800Ft/db</w:t>
      </w:r>
    </w:p>
    <w:p w14:paraId="7180EE24" w14:textId="77777777" w:rsidR="0098208C" w:rsidRPr="003B6426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r w:rsidRPr="003B6426">
        <w:rPr>
          <w:rFonts w:ascii="Georgia" w:hAnsi="Georgia"/>
          <w:sz w:val="24"/>
          <w:szCs w:val="24"/>
        </w:rPr>
        <w:t>Hószirom</w:t>
      </w:r>
      <w:r w:rsidRPr="003B6426">
        <w:rPr>
          <w:rFonts w:ascii="Georgia" w:hAnsi="Georgia"/>
          <w:sz w:val="24"/>
          <w:szCs w:val="24"/>
        </w:rPr>
        <w:tab/>
        <w:t>1200Ft/db</w:t>
      </w:r>
    </w:p>
    <w:p w14:paraId="7A3CDF79" w14:textId="77777777" w:rsidR="0098208C" w:rsidRPr="003B6426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r w:rsidRPr="003B6426">
        <w:rPr>
          <w:rFonts w:ascii="Georgia" w:hAnsi="Georgia"/>
          <w:sz w:val="24"/>
          <w:szCs w:val="24"/>
        </w:rPr>
        <w:t xml:space="preserve">Illatos ibolya Pink </w:t>
      </w:r>
      <w:proofErr w:type="spellStart"/>
      <w:r w:rsidRPr="003B6426">
        <w:rPr>
          <w:rFonts w:ascii="Georgia" w:hAnsi="Georgia"/>
          <w:sz w:val="24"/>
          <w:szCs w:val="24"/>
        </w:rPr>
        <w:t>form</w:t>
      </w:r>
      <w:proofErr w:type="spellEnd"/>
      <w:r w:rsidRPr="003B6426">
        <w:rPr>
          <w:rFonts w:ascii="Georgia" w:hAnsi="Georgia"/>
          <w:sz w:val="24"/>
          <w:szCs w:val="24"/>
        </w:rPr>
        <w:tab/>
        <w:t>800Ft/db</w:t>
      </w:r>
    </w:p>
    <w:p w14:paraId="0C5623AA" w14:textId="77777777" w:rsidR="0098208C" w:rsidRPr="003B6426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r w:rsidRPr="003B6426">
        <w:rPr>
          <w:rFonts w:ascii="Georgia" w:hAnsi="Georgia"/>
          <w:sz w:val="24"/>
          <w:szCs w:val="24"/>
        </w:rPr>
        <w:t>Illatos lonc</w:t>
      </w:r>
      <w:r w:rsidRPr="003B6426">
        <w:rPr>
          <w:rFonts w:ascii="Georgia" w:hAnsi="Georgia"/>
          <w:sz w:val="24"/>
          <w:szCs w:val="24"/>
        </w:rPr>
        <w:tab/>
        <w:t>2500Ft/db</w:t>
      </w:r>
    </w:p>
    <w:p w14:paraId="5FA2EA3A" w14:textId="77777777" w:rsidR="0098208C" w:rsidRPr="003B6426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r w:rsidRPr="003B6426">
        <w:rPr>
          <w:rFonts w:ascii="Georgia" w:hAnsi="Georgia"/>
          <w:sz w:val="24"/>
          <w:szCs w:val="24"/>
        </w:rPr>
        <w:t>Imafüzérfa</w:t>
      </w:r>
      <w:r w:rsidRPr="003B6426">
        <w:rPr>
          <w:rFonts w:ascii="Georgia" w:hAnsi="Georgia"/>
          <w:sz w:val="24"/>
          <w:szCs w:val="24"/>
        </w:rPr>
        <w:tab/>
        <w:t>1200Ft/db</w:t>
      </w:r>
    </w:p>
    <w:p w14:paraId="08009920" w14:textId="77777777" w:rsidR="0098208C" w:rsidRPr="003B6426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r w:rsidRPr="003B6426">
        <w:rPr>
          <w:rFonts w:ascii="Georgia" w:hAnsi="Georgia"/>
          <w:sz w:val="24"/>
          <w:szCs w:val="24"/>
        </w:rPr>
        <w:t>Indigó cserje</w:t>
      </w:r>
      <w:r w:rsidRPr="003B6426">
        <w:rPr>
          <w:rFonts w:ascii="Georgia" w:hAnsi="Georgia"/>
          <w:sz w:val="24"/>
          <w:szCs w:val="24"/>
        </w:rPr>
        <w:tab/>
        <w:t>1600Ft/db</w:t>
      </w:r>
    </w:p>
    <w:p w14:paraId="19FF233D" w14:textId="77777777" w:rsidR="0098208C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Izsóp</w:t>
      </w:r>
      <w:r>
        <w:rPr>
          <w:rFonts w:ascii="Georgia" w:hAnsi="Georgia"/>
          <w:sz w:val="24"/>
          <w:szCs w:val="24"/>
        </w:rPr>
        <w:tab/>
        <w:t>900Ft/db</w:t>
      </w:r>
    </w:p>
    <w:p w14:paraId="6BF7A0FE" w14:textId="77777777" w:rsidR="0098208C" w:rsidRPr="003B6426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r w:rsidRPr="003B6426">
        <w:rPr>
          <w:rFonts w:ascii="Georgia" w:hAnsi="Georgia"/>
          <w:sz w:val="24"/>
          <w:szCs w:val="24"/>
        </w:rPr>
        <w:t>Japán juhar</w:t>
      </w:r>
      <w:r w:rsidRPr="003B6426">
        <w:rPr>
          <w:rFonts w:ascii="Georgia" w:hAnsi="Georgia"/>
          <w:sz w:val="24"/>
          <w:szCs w:val="24"/>
        </w:rPr>
        <w:tab/>
        <w:t>1200Ft/db</w:t>
      </w:r>
    </w:p>
    <w:p w14:paraId="15E81534" w14:textId="77777777" w:rsidR="0098208C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Japánbirs </w:t>
      </w:r>
      <w:proofErr w:type="spellStart"/>
      <w:r>
        <w:rPr>
          <w:rFonts w:ascii="Georgia" w:hAnsi="Georgia"/>
          <w:sz w:val="24"/>
          <w:szCs w:val="24"/>
        </w:rPr>
        <w:t>Cham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  <w:proofErr w:type="spellStart"/>
      <w:r>
        <w:rPr>
          <w:rFonts w:ascii="Georgia" w:hAnsi="Georgia"/>
          <w:sz w:val="24"/>
          <w:szCs w:val="24"/>
        </w:rPr>
        <w:t>jap</w:t>
      </w:r>
      <w:proofErr w:type="spellEnd"/>
      <w:r>
        <w:rPr>
          <w:rFonts w:ascii="Georgia" w:hAnsi="Georgia"/>
          <w:sz w:val="24"/>
          <w:szCs w:val="24"/>
        </w:rPr>
        <w:t>. ’Nivea’</w:t>
      </w:r>
      <w:r>
        <w:rPr>
          <w:rFonts w:ascii="Georgia" w:hAnsi="Georgia"/>
          <w:sz w:val="24"/>
          <w:szCs w:val="24"/>
        </w:rPr>
        <w:tab/>
        <w:t>2500Ft/db</w:t>
      </w:r>
    </w:p>
    <w:p w14:paraId="03823925" w14:textId="77777777" w:rsidR="0098208C" w:rsidRPr="003B6426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proofErr w:type="spellStart"/>
      <w:r w:rsidRPr="003B6426">
        <w:rPr>
          <w:rFonts w:ascii="Georgia" w:hAnsi="Georgia"/>
          <w:sz w:val="24"/>
          <w:szCs w:val="24"/>
        </w:rPr>
        <w:t>Jezsámen</w:t>
      </w:r>
      <w:proofErr w:type="spellEnd"/>
      <w:r w:rsidRPr="003B6426">
        <w:rPr>
          <w:rFonts w:ascii="Georgia" w:hAnsi="Georgia"/>
          <w:sz w:val="24"/>
          <w:szCs w:val="24"/>
        </w:rPr>
        <w:tab/>
        <w:t>1800Ft/db</w:t>
      </w:r>
    </w:p>
    <w:p w14:paraId="35D6FE55" w14:textId="77777777" w:rsidR="0098208C" w:rsidRDefault="0098208C" w:rsidP="0098208C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Kankalin, </w:t>
      </w:r>
      <w:proofErr w:type="spellStart"/>
      <w:r>
        <w:rPr>
          <w:rFonts w:ascii="Georgia" w:hAnsi="Georgia"/>
          <w:sz w:val="24"/>
          <w:szCs w:val="24"/>
        </w:rPr>
        <w:t>szártalan</w:t>
      </w:r>
      <w:proofErr w:type="spellEnd"/>
      <w:r>
        <w:rPr>
          <w:rFonts w:ascii="Georgia" w:hAnsi="Georgia"/>
          <w:sz w:val="24"/>
          <w:szCs w:val="24"/>
        </w:rPr>
        <w:t xml:space="preserve"> (</w:t>
      </w:r>
      <w:proofErr w:type="spellStart"/>
      <w:r>
        <w:rPr>
          <w:rFonts w:ascii="Georgia" w:hAnsi="Georgia"/>
          <w:sz w:val="24"/>
          <w:szCs w:val="24"/>
        </w:rPr>
        <w:t>lila&amp;fehér</w:t>
      </w:r>
      <w:proofErr w:type="spellEnd"/>
      <w:r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ab/>
        <w:t>1000 Ft/db</w:t>
      </w:r>
    </w:p>
    <w:p w14:paraId="13E7DE12" w14:textId="77777777" w:rsidR="0098208C" w:rsidRDefault="0098208C" w:rsidP="0098208C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Kányabangita</w:t>
      </w:r>
      <w:proofErr w:type="spellEnd"/>
      <w:r>
        <w:rPr>
          <w:rFonts w:ascii="Georgia" w:hAnsi="Georgia"/>
          <w:sz w:val="24"/>
          <w:szCs w:val="24"/>
        </w:rPr>
        <w:t>, sárga termésű</w:t>
      </w:r>
      <w:r>
        <w:rPr>
          <w:rFonts w:ascii="Georgia" w:hAnsi="Georgia"/>
          <w:sz w:val="24"/>
          <w:szCs w:val="24"/>
        </w:rPr>
        <w:tab/>
        <w:t>3000 Ft/db</w:t>
      </w:r>
    </w:p>
    <w:p w14:paraId="413F0E30" w14:textId="77777777" w:rsidR="0098208C" w:rsidRPr="003B6426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r w:rsidRPr="003B6426">
        <w:rPr>
          <w:rFonts w:ascii="Georgia" w:hAnsi="Georgia"/>
          <w:sz w:val="24"/>
          <w:szCs w:val="24"/>
        </w:rPr>
        <w:t>Kaukázus macskahere</w:t>
      </w:r>
      <w:r w:rsidRPr="003B6426">
        <w:rPr>
          <w:rFonts w:ascii="Georgia" w:hAnsi="Georgia"/>
          <w:sz w:val="24"/>
          <w:szCs w:val="24"/>
        </w:rPr>
        <w:tab/>
        <w:t>1000Ft/db</w:t>
      </w:r>
    </w:p>
    <w:p w14:paraId="2B102360" w14:textId="77777777" w:rsidR="0098208C" w:rsidRPr="003B6426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r w:rsidRPr="003B6426">
        <w:rPr>
          <w:rFonts w:ascii="Georgia" w:hAnsi="Georgia"/>
          <w:sz w:val="24"/>
          <w:szCs w:val="24"/>
        </w:rPr>
        <w:t>Kaukázusi borostyán</w:t>
      </w:r>
      <w:r w:rsidRPr="003B6426">
        <w:rPr>
          <w:rFonts w:ascii="Georgia" w:hAnsi="Georgia"/>
          <w:sz w:val="24"/>
          <w:szCs w:val="24"/>
        </w:rPr>
        <w:tab/>
        <w:t>2000Ft/db</w:t>
      </w:r>
    </w:p>
    <w:p w14:paraId="2529EED8" w14:textId="77777777" w:rsidR="0098208C" w:rsidRPr="003B6426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r w:rsidRPr="003B6426">
        <w:rPr>
          <w:rFonts w:ascii="Georgia" w:hAnsi="Georgia"/>
          <w:sz w:val="24"/>
          <w:szCs w:val="24"/>
        </w:rPr>
        <w:t>Kecskerágó</w:t>
      </w:r>
      <w:r w:rsidRPr="003B6426">
        <w:rPr>
          <w:rFonts w:ascii="Georgia" w:hAnsi="Georgia"/>
          <w:sz w:val="24"/>
          <w:szCs w:val="24"/>
        </w:rPr>
        <w:tab/>
        <w:t>1600Ft/db</w:t>
      </w:r>
    </w:p>
    <w:p w14:paraId="54BCAD8F" w14:textId="77777777" w:rsidR="0098208C" w:rsidRPr="003B6426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r w:rsidRPr="003B6426">
        <w:rPr>
          <w:rFonts w:ascii="Georgia" w:hAnsi="Georgia"/>
          <w:sz w:val="24"/>
          <w:szCs w:val="24"/>
        </w:rPr>
        <w:t>Kékszakáll</w:t>
      </w:r>
      <w:r w:rsidRPr="003B6426">
        <w:rPr>
          <w:rFonts w:ascii="Georgia" w:hAnsi="Georgia"/>
          <w:sz w:val="24"/>
          <w:szCs w:val="24"/>
        </w:rPr>
        <w:tab/>
        <w:t>1200Ft/db</w:t>
      </w:r>
    </w:p>
    <w:p w14:paraId="655B1FAA" w14:textId="77777777" w:rsidR="0098208C" w:rsidRPr="003B6426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r w:rsidRPr="003B6426">
        <w:rPr>
          <w:rFonts w:ascii="Georgia" w:hAnsi="Georgia"/>
          <w:sz w:val="24"/>
          <w:szCs w:val="24"/>
        </w:rPr>
        <w:t>Keleti hunyor hibrid</w:t>
      </w:r>
      <w:r w:rsidRPr="003B6426">
        <w:rPr>
          <w:rFonts w:ascii="Georgia" w:hAnsi="Georgia"/>
          <w:sz w:val="24"/>
          <w:szCs w:val="24"/>
        </w:rPr>
        <w:tab/>
        <w:t>2500Ft/db</w:t>
      </w:r>
    </w:p>
    <w:p w14:paraId="73DA98FE" w14:textId="77777777" w:rsidR="0098208C" w:rsidRPr="003B6426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r w:rsidRPr="003B6426">
        <w:rPr>
          <w:rFonts w:ascii="Georgia" w:hAnsi="Georgia"/>
          <w:sz w:val="24"/>
          <w:szCs w:val="24"/>
        </w:rPr>
        <w:t>Kerti ruta</w:t>
      </w:r>
      <w:r w:rsidRPr="003B6426">
        <w:rPr>
          <w:rFonts w:ascii="Georgia" w:hAnsi="Georgia"/>
          <w:sz w:val="24"/>
          <w:szCs w:val="24"/>
        </w:rPr>
        <w:tab/>
        <w:t>900Ft/db</w:t>
      </w:r>
    </w:p>
    <w:p w14:paraId="242C391E" w14:textId="77777777" w:rsidR="0098208C" w:rsidRPr="003B6426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r w:rsidRPr="003B6426">
        <w:rPr>
          <w:rFonts w:ascii="Georgia" w:hAnsi="Georgia"/>
          <w:sz w:val="24"/>
          <w:szCs w:val="24"/>
        </w:rPr>
        <w:t>Kínai dísznád</w:t>
      </w:r>
      <w:r w:rsidRPr="003B6426">
        <w:rPr>
          <w:rFonts w:ascii="Georgia" w:hAnsi="Georgia"/>
          <w:sz w:val="24"/>
          <w:szCs w:val="24"/>
        </w:rPr>
        <w:tab/>
        <w:t>1000Ft/db</w:t>
      </w:r>
    </w:p>
    <w:p w14:paraId="4F97FCA7" w14:textId="77777777" w:rsidR="0098208C" w:rsidRPr="003B6426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r w:rsidRPr="003B6426">
        <w:rPr>
          <w:rFonts w:ascii="Georgia" w:hAnsi="Georgia"/>
          <w:sz w:val="24"/>
          <w:szCs w:val="24"/>
        </w:rPr>
        <w:t xml:space="preserve">Kis </w:t>
      </w:r>
      <w:proofErr w:type="spellStart"/>
      <w:r w:rsidRPr="003B6426">
        <w:rPr>
          <w:rFonts w:ascii="Georgia" w:hAnsi="Georgia"/>
          <w:sz w:val="24"/>
          <w:szCs w:val="24"/>
        </w:rPr>
        <w:t>menténg</w:t>
      </w:r>
      <w:proofErr w:type="spellEnd"/>
      <w:r w:rsidRPr="003B6426">
        <w:rPr>
          <w:rFonts w:ascii="Georgia" w:hAnsi="Georgia"/>
          <w:sz w:val="24"/>
          <w:szCs w:val="24"/>
        </w:rPr>
        <w:tab/>
        <w:t>900Ft/db</w:t>
      </w:r>
    </w:p>
    <w:p w14:paraId="14C47AD2" w14:textId="77777777" w:rsidR="0098208C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Kökörcsin</w:t>
      </w:r>
      <w:r>
        <w:rPr>
          <w:rFonts w:ascii="Georgia" w:hAnsi="Georgia"/>
          <w:sz w:val="24"/>
          <w:szCs w:val="24"/>
        </w:rPr>
        <w:tab/>
        <w:t>1200Ft/db</w:t>
      </w:r>
    </w:p>
    <w:p w14:paraId="50A89032" w14:textId="77777777" w:rsidR="0098208C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Kutyatej</w:t>
      </w:r>
      <w:r>
        <w:rPr>
          <w:rFonts w:ascii="Georgia" w:hAnsi="Georgia"/>
          <w:sz w:val="24"/>
          <w:szCs w:val="24"/>
        </w:rPr>
        <w:tab/>
        <w:t>1000Ft/db</w:t>
      </w:r>
    </w:p>
    <w:p w14:paraId="6DB0BA0F" w14:textId="77777777" w:rsidR="0098208C" w:rsidRDefault="0098208C" w:rsidP="0098208C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Lestyán</w:t>
      </w:r>
      <w:r>
        <w:rPr>
          <w:rFonts w:ascii="Georgia" w:hAnsi="Georgia"/>
          <w:sz w:val="24"/>
          <w:szCs w:val="24"/>
        </w:rPr>
        <w:tab/>
        <w:t>900 Ft/db</w:t>
      </w:r>
    </w:p>
    <w:p w14:paraId="2FDEC0DE" w14:textId="77777777" w:rsidR="0098208C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Levendula (fehér</w:t>
      </w:r>
      <w:proofErr w:type="gramStart"/>
      <w:r>
        <w:rPr>
          <w:rFonts w:ascii="Georgia" w:hAnsi="Georgia"/>
          <w:sz w:val="24"/>
          <w:szCs w:val="24"/>
        </w:rPr>
        <w:t>,lila</w:t>
      </w:r>
      <w:proofErr w:type="gramEnd"/>
      <w:r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ab/>
        <w:t>1200Ft/db</w:t>
      </w:r>
    </w:p>
    <w:p w14:paraId="0F99E263" w14:textId="77777777" w:rsidR="0098208C" w:rsidRPr="003B6426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r w:rsidRPr="003B6426">
        <w:rPr>
          <w:rFonts w:ascii="Georgia" w:hAnsi="Georgia"/>
          <w:sz w:val="24"/>
          <w:szCs w:val="24"/>
        </w:rPr>
        <w:t>Levendula</w:t>
      </w:r>
      <w:r w:rsidRPr="003B6426">
        <w:rPr>
          <w:rFonts w:ascii="Georgia" w:hAnsi="Georgia"/>
          <w:sz w:val="24"/>
          <w:szCs w:val="24"/>
        </w:rPr>
        <w:tab/>
        <w:t>1200Ft/db</w:t>
      </w:r>
    </w:p>
    <w:p w14:paraId="1D8EAC5C" w14:textId="77777777" w:rsidR="0098208C" w:rsidRPr="00F35654" w:rsidRDefault="0098208C" w:rsidP="00F35654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Lithodora</w:t>
      </w:r>
      <w:proofErr w:type="spellEnd"/>
      <w:r>
        <w:rPr>
          <w:rFonts w:ascii="Georgia" w:hAnsi="Georgia"/>
          <w:sz w:val="24"/>
          <w:szCs w:val="24"/>
        </w:rPr>
        <w:tab/>
        <w:t>1200Ft/db</w:t>
      </w:r>
    </w:p>
    <w:p w14:paraId="05770856" w14:textId="77777777" w:rsidR="0098208C" w:rsidRPr="003B6426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proofErr w:type="spellStart"/>
      <w:r w:rsidRPr="003B6426">
        <w:rPr>
          <w:rFonts w:ascii="Georgia" w:hAnsi="Georgia"/>
          <w:sz w:val="24"/>
          <w:szCs w:val="24"/>
        </w:rPr>
        <w:t>Macskementa</w:t>
      </w:r>
      <w:proofErr w:type="spellEnd"/>
      <w:r w:rsidRPr="003B6426">
        <w:rPr>
          <w:rFonts w:ascii="Georgia" w:hAnsi="Georgia"/>
          <w:sz w:val="24"/>
          <w:szCs w:val="24"/>
        </w:rPr>
        <w:tab/>
        <w:t>900Ft/db</w:t>
      </w:r>
    </w:p>
    <w:p w14:paraId="42878696" w14:textId="77777777" w:rsidR="0098208C" w:rsidRPr="00F35654" w:rsidRDefault="0098208C" w:rsidP="00F35654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r w:rsidRPr="003B6426">
        <w:rPr>
          <w:rFonts w:ascii="Georgia" w:hAnsi="Georgia"/>
          <w:sz w:val="24"/>
          <w:szCs w:val="24"/>
        </w:rPr>
        <w:t>Madárbirs</w:t>
      </w:r>
      <w:r w:rsidRPr="003B6426">
        <w:rPr>
          <w:rFonts w:ascii="Georgia" w:hAnsi="Georgia"/>
          <w:sz w:val="24"/>
          <w:szCs w:val="24"/>
        </w:rPr>
        <w:tab/>
        <w:t>1600Ft/db</w:t>
      </w:r>
    </w:p>
    <w:p w14:paraId="6442FCEF" w14:textId="77777777" w:rsidR="0098208C" w:rsidRPr="003B6426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r w:rsidRPr="003B6426">
        <w:rPr>
          <w:rFonts w:ascii="Georgia" w:hAnsi="Georgia"/>
          <w:sz w:val="24"/>
          <w:szCs w:val="24"/>
        </w:rPr>
        <w:t>Medvehagyma</w:t>
      </w:r>
      <w:r w:rsidRPr="003B6426">
        <w:rPr>
          <w:rFonts w:ascii="Georgia" w:hAnsi="Georgia"/>
          <w:sz w:val="24"/>
          <w:szCs w:val="24"/>
        </w:rPr>
        <w:tab/>
        <w:t>900Ft/db</w:t>
      </w:r>
    </w:p>
    <w:p w14:paraId="78EE51DC" w14:textId="77777777" w:rsidR="0098208C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Medveköröm</w:t>
      </w:r>
      <w:r>
        <w:rPr>
          <w:rFonts w:ascii="Georgia" w:hAnsi="Georgia"/>
          <w:sz w:val="24"/>
          <w:szCs w:val="24"/>
        </w:rPr>
        <w:tab/>
        <w:t>1000Ft/db</w:t>
      </w:r>
    </w:p>
    <w:p w14:paraId="69C75A7B" w14:textId="77777777" w:rsidR="0098208C" w:rsidRPr="003B6426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r w:rsidRPr="003B6426">
        <w:rPr>
          <w:rFonts w:ascii="Georgia" w:hAnsi="Georgia"/>
          <w:sz w:val="24"/>
          <w:szCs w:val="24"/>
        </w:rPr>
        <w:t>Mézesfa</w:t>
      </w:r>
      <w:r w:rsidRPr="003B6426">
        <w:rPr>
          <w:rFonts w:ascii="Georgia" w:hAnsi="Georgia"/>
          <w:sz w:val="24"/>
          <w:szCs w:val="24"/>
        </w:rPr>
        <w:tab/>
        <w:t>1200Ft/db</w:t>
      </w:r>
    </w:p>
    <w:p w14:paraId="1FE720BD" w14:textId="77777777" w:rsidR="0098208C" w:rsidRPr="003B6426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r w:rsidRPr="003B6426">
        <w:rPr>
          <w:rFonts w:ascii="Georgia" w:hAnsi="Georgia"/>
          <w:sz w:val="24"/>
          <w:szCs w:val="24"/>
        </w:rPr>
        <w:t>Oregánó</w:t>
      </w:r>
      <w:r w:rsidRPr="003B6426">
        <w:rPr>
          <w:rFonts w:ascii="Georgia" w:hAnsi="Georgia"/>
          <w:sz w:val="24"/>
          <w:szCs w:val="24"/>
        </w:rPr>
        <w:tab/>
        <w:t>800Ft/db</w:t>
      </w:r>
    </w:p>
    <w:p w14:paraId="00DFB666" w14:textId="77777777" w:rsidR="0098208C" w:rsidRPr="003B6426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r w:rsidRPr="003B6426">
        <w:rPr>
          <w:rFonts w:ascii="Georgia" w:hAnsi="Georgia"/>
          <w:sz w:val="24"/>
          <w:szCs w:val="24"/>
        </w:rPr>
        <w:t>Őshonos körte/alma</w:t>
      </w:r>
      <w:r w:rsidRPr="003B6426">
        <w:rPr>
          <w:rFonts w:ascii="Georgia" w:hAnsi="Georgia"/>
          <w:sz w:val="24"/>
          <w:szCs w:val="24"/>
        </w:rPr>
        <w:tab/>
        <w:t>2000Ft/db</w:t>
      </w:r>
    </w:p>
    <w:p w14:paraId="21652253" w14:textId="77777777" w:rsidR="0098208C" w:rsidRPr="003B6426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proofErr w:type="spellStart"/>
      <w:r w:rsidRPr="003B6426">
        <w:rPr>
          <w:rFonts w:ascii="Georgia" w:hAnsi="Georgia"/>
          <w:sz w:val="24"/>
          <w:szCs w:val="24"/>
        </w:rPr>
        <w:t>Parrotia</w:t>
      </w:r>
      <w:proofErr w:type="spellEnd"/>
      <w:r w:rsidRPr="003B6426">
        <w:rPr>
          <w:rFonts w:ascii="Georgia" w:hAnsi="Georgia"/>
          <w:sz w:val="24"/>
          <w:szCs w:val="24"/>
        </w:rPr>
        <w:t xml:space="preserve"> </w:t>
      </w:r>
      <w:proofErr w:type="spellStart"/>
      <w:r w:rsidRPr="003B6426">
        <w:rPr>
          <w:rFonts w:ascii="Georgia" w:hAnsi="Georgia"/>
          <w:sz w:val="24"/>
          <w:szCs w:val="24"/>
        </w:rPr>
        <w:t>persica</w:t>
      </w:r>
      <w:proofErr w:type="spellEnd"/>
      <w:r w:rsidRPr="003B6426">
        <w:rPr>
          <w:rFonts w:ascii="Georgia" w:hAnsi="Georgia"/>
          <w:sz w:val="24"/>
          <w:szCs w:val="24"/>
        </w:rPr>
        <w:tab/>
        <w:t>2500Ft/db</w:t>
      </w:r>
    </w:p>
    <w:p w14:paraId="3FE297A1" w14:textId="77777777" w:rsidR="0098208C" w:rsidRPr="003B6426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r w:rsidRPr="003B6426">
        <w:rPr>
          <w:rFonts w:ascii="Georgia" w:hAnsi="Georgia"/>
          <w:sz w:val="24"/>
          <w:szCs w:val="24"/>
        </w:rPr>
        <w:t>Rozmaring</w:t>
      </w:r>
      <w:r w:rsidRPr="003B6426">
        <w:rPr>
          <w:rFonts w:ascii="Georgia" w:hAnsi="Georgia"/>
          <w:sz w:val="24"/>
          <w:szCs w:val="24"/>
        </w:rPr>
        <w:tab/>
        <w:t>1200Ft/db</w:t>
      </w:r>
    </w:p>
    <w:p w14:paraId="72DFD9C8" w14:textId="77777777" w:rsidR="0098208C" w:rsidRPr="003B6426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r w:rsidRPr="003B6426">
        <w:rPr>
          <w:rFonts w:ascii="Georgia" w:hAnsi="Georgia"/>
          <w:sz w:val="24"/>
          <w:szCs w:val="24"/>
        </w:rPr>
        <w:t>Rózsalonc</w:t>
      </w:r>
      <w:r w:rsidRPr="003B6426">
        <w:rPr>
          <w:rFonts w:ascii="Georgia" w:hAnsi="Georgia"/>
          <w:sz w:val="24"/>
          <w:szCs w:val="24"/>
        </w:rPr>
        <w:tab/>
        <w:t>1800Ft/db</w:t>
      </w:r>
    </w:p>
    <w:p w14:paraId="10B2D189" w14:textId="77777777" w:rsidR="0098208C" w:rsidRPr="003B6426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proofErr w:type="spellStart"/>
      <w:r w:rsidRPr="003B6426">
        <w:rPr>
          <w:rFonts w:ascii="Georgia" w:hAnsi="Georgia"/>
          <w:sz w:val="24"/>
          <w:szCs w:val="24"/>
        </w:rPr>
        <w:t>Salvia</w:t>
      </w:r>
      <w:proofErr w:type="spellEnd"/>
      <w:r w:rsidRPr="003B6426">
        <w:rPr>
          <w:rFonts w:ascii="Georgia" w:hAnsi="Georgia"/>
          <w:sz w:val="24"/>
          <w:szCs w:val="24"/>
        </w:rPr>
        <w:t xml:space="preserve"> </w:t>
      </w:r>
      <w:proofErr w:type="spellStart"/>
      <w:r w:rsidRPr="003B6426">
        <w:rPr>
          <w:rFonts w:ascii="Georgia" w:hAnsi="Georgia"/>
          <w:sz w:val="24"/>
          <w:szCs w:val="24"/>
        </w:rPr>
        <w:t>greggi</w:t>
      </w:r>
      <w:proofErr w:type="spellEnd"/>
      <w:r w:rsidRPr="003B6426">
        <w:rPr>
          <w:rFonts w:ascii="Georgia" w:hAnsi="Georgia"/>
          <w:sz w:val="24"/>
          <w:szCs w:val="24"/>
        </w:rPr>
        <w:tab/>
        <w:t>2000Ft/db</w:t>
      </w:r>
    </w:p>
    <w:p w14:paraId="371D1C42" w14:textId="77777777" w:rsidR="0098208C" w:rsidRPr="003B6426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r w:rsidRPr="003B6426">
        <w:rPr>
          <w:rFonts w:ascii="Georgia" w:hAnsi="Georgia"/>
          <w:sz w:val="24"/>
          <w:szCs w:val="24"/>
        </w:rPr>
        <w:t>Sárga árvacsalán</w:t>
      </w:r>
      <w:r w:rsidRPr="003B6426">
        <w:rPr>
          <w:rFonts w:ascii="Georgia" w:hAnsi="Georgia"/>
          <w:sz w:val="24"/>
          <w:szCs w:val="24"/>
        </w:rPr>
        <w:tab/>
        <w:t>900Ft/db</w:t>
      </w:r>
    </w:p>
    <w:p w14:paraId="72D1DF3F" w14:textId="77777777" w:rsidR="0098208C" w:rsidRPr="003B6426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r w:rsidRPr="003B6426">
        <w:rPr>
          <w:rFonts w:ascii="Georgia" w:hAnsi="Georgia"/>
          <w:sz w:val="24"/>
          <w:szCs w:val="24"/>
        </w:rPr>
        <w:t>Selyem mirtusz</w:t>
      </w:r>
      <w:r w:rsidRPr="003B6426">
        <w:rPr>
          <w:rFonts w:ascii="Georgia" w:hAnsi="Georgia"/>
          <w:sz w:val="24"/>
          <w:szCs w:val="24"/>
        </w:rPr>
        <w:tab/>
        <w:t>1400Ft/db</w:t>
      </w:r>
    </w:p>
    <w:p w14:paraId="786E7AD4" w14:textId="77777777" w:rsidR="0098208C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Som, narancs </w:t>
      </w:r>
      <w:proofErr w:type="spellStart"/>
      <w:r>
        <w:rPr>
          <w:rFonts w:ascii="Georgia" w:hAnsi="Georgia"/>
          <w:sz w:val="24"/>
          <w:szCs w:val="24"/>
        </w:rPr>
        <w:t>vesszősCorn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  <w:proofErr w:type="spellStart"/>
      <w:r>
        <w:rPr>
          <w:rFonts w:ascii="Georgia" w:hAnsi="Georgia"/>
          <w:sz w:val="24"/>
          <w:szCs w:val="24"/>
        </w:rPr>
        <w:t>sang</w:t>
      </w:r>
      <w:proofErr w:type="spellEnd"/>
      <w:r>
        <w:rPr>
          <w:rFonts w:ascii="Georgia" w:hAnsi="Georgia"/>
          <w:sz w:val="24"/>
          <w:szCs w:val="24"/>
        </w:rPr>
        <w:t>. ’</w:t>
      </w:r>
      <w:proofErr w:type="spellStart"/>
      <w:r>
        <w:rPr>
          <w:rFonts w:ascii="Georgia" w:hAnsi="Georgia"/>
          <w:sz w:val="24"/>
          <w:szCs w:val="24"/>
        </w:rPr>
        <w:t>Winter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Beauty</w:t>
      </w:r>
      <w:proofErr w:type="spellEnd"/>
      <w:r>
        <w:rPr>
          <w:rFonts w:ascii="Georgia" w:hAnsi="Georgia"/>
          <w:sz w:val="24"/>
          <w:szCs w:val="24"/>
        </w:rPr>
        <w:t>’</w:t>
      </w:r>
      <w:r>
        <w:rPr>
          <w:rFonts w:ascii="Georgia" w:hAnsi="Georgia"/>
          <w:sz w:val="24"/>
          <w:szCs w:val="24"/>
        </w:rPr>
        <w:tab/>
        <w:t>1800Ft/db</w:t>
      </w:r>
    </w:p>
    <w:p w14:paraId="416B1C77" w14:textId="77777777" w:rsidR="0098208C" w:rsidRPr="003B6426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proofErr w:type="spellStart"/>
      <w:r w:rsidRPr="003B6426">
        <w:rPr>
          <w:rFonts w:ascii="Georgia" w:hAnsi="Georgia"/>
          <w:sz w:val="24"/>
          <w:szCs w:val="24"/>
        </w:rPr>
        <w:t>Stachys</w:t>
      </w:r>
      <w:proofErr w:type="spellEnd"/>
      <w:r w:rsidRPr="003B6426">
        <w:rPr>
          <w:rFonts w:ascii="Georgia" w:hAnsi="Georgia"/>
          <w:sz w:val="24"/>
          <w:szCs w:val="24"/>
        </w:rPr>
        <w:t xml:space="preserve"> </w:t>
      </w:r>
      <w:proofErr w:type="spellStart"/>
      <w:r w:rsidRPr="003B6426">
        <w:rPr>
          <w:rFonts w:ascii="Georgia" w:hAnsi="Georgia"/>
          <w:sz w:val="24"/>
          <w:szCs w:val="24"/>
        </w:rPr>
        <w:t>germanica</w:t>
      </w:r>
      <w:proofErr w:type="spellEnd"/>
      <w:r w:rsidRPr="003B6426">
        <w:rPr>
          <w:rFonts w:ascii="Georgia" w:hAnsi="Georgia"/>
          <w:sz w:val="24"/>
          <w:szCs w:val="24"/>
        </w:rPr>
        <w:tab/>
        <w:t>1000Ft/db</w:t>
      </w:r>
    </w:p>
    <w:p w14:paraId="452FC80A" w14:textId="77777777" w:rsidR="0098208C" w:rsidRPr="003B6426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proofErr w:type="spellStart"/>
      <w:r w:rsidRPr="003B6426">
        <w:rPr>
          <w:rFonts w:ascii="Georgia" w:hAnsi="Georgia"/>
          <w:sz w:val="24"/>
          <w:szCs w:val="24"/>
        </w:rPr>
        <w:t>Szecsuáni</w:t>
      </w:r>
      <w:proofErr w:type="spellEnd"/>
      <w:r w:rsidRPr="003B6426">
        <w:rPr>
          <w:rFonts w:ascii="Georgia" w:hAnsi="Georgia"/>
          <w:sz w:val="24"/>
          <w:szCs w:val="24"/>
        </w:rPr>
        <w:t xml:space="preserve"> bors</w:t>
      </w:r>
      <w:r w:rsidRPr="003B6426">
        <w:rPr>
          <w:rFonts w:ascii="Georgia" w:hAnsi="Georgia"/>
          <w:sz w:val="24"/>
          <w:szCs w:val="24"/>
        </w:rPr>
        <w:tab/>
        <w:t>1200Ft/db</w:t>
      </w:r>
    </w:p>
    <w:p w14:paraId="5519F40F" w14:textId="77777777" w:rsidR="0098208C" w:rsidRDefault="0098208C" w:rsidP="0098208C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Szellőrózsa, bogláros</w:t>
      </w:r>
      <w:r>
        <w:rPr>
          <w:rFonts w:ascii="Georgia" w:hAnsi="Georgia"/>
          <w:sz w:val="24"/>
          <w:szCs w:val="24"/>
        </w:rPr>
        <w:tab/>
        <w:t>1400 Ft/db</w:t>
      </w:r>
    </w:p>
    <w:p w14:paraId="5FB4C7C7" w14:textId="77777777" w:rsidR="0098208C" w:rsidRDefault="0098208C" w:rsidP="0098208C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Szívvirág, </w:t>
      </w:r>
      <w:proofErr w:type="spellStart"/>
      <w:r>
        <w:rPr>
          <w:rFonts w:ascii="Georgia" w:hAnsi="Georgia"/>
          <w:sz w:val="24"/>
          <w:szCs w:val="24"/>
        </w:rPr>
        <w:t>Dicentra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formosa</w:t>
      </w:r>
      <w:proofErr w:type="spellEnd"/>
      <w:r>
        <w:rPr>
          <w:rFonts w:ascii="Georgia" w:hAnsi="Georgia"/>
          <w:sz w:val="24"/>
          <w:szCs w:val="24"/>
        </w:rPr>
        <w:t xml:space="preserve"> ’</w:t>
      </w:r>
      <w:proofErr w:type="spellStart"/>
      <w:r>
        <w:rPr>
          <w:rFonts w:ascii="Georgia" w:hAnsi="Georgia"/>
          <w:sz w:val="24"/>
          <w:szCs w:val="24"/>
        </w:rPr>
        <w:t>Luxuriant</w:t>
      </w:r>
      <w:proofErr w:type="spellEnd"/>
      <w:r>
        <w:rPr>
          <w:rFonts w:ascii="Georgia" w:hAnsi="Georgia"/>
          <w:sz w:val="24"/>
          <w:szCs w:val="24"/>
        </w:rPr>
        <w:t>’</w:t>
      </w:r>
      <w:r>
        <w:rPr>
          <w:rFonts w:ascii="Georgia" w:hAnsi="Georgia"/>
          <w:sz w:val="24"/>
          <w:szCs w:val="24"/>
        </w:rPr>
        <w:tab/>
        <w:t>1400 Ft/db</w:t>
      </w:r>
    </w:p>
    <w:p w14:paraId="3560FF73" w14:textId="77777777" w:rsidR="0098208C" w:rsidRPr="003B6426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r w:rsidRPr="003B6426">
        <w:rPr>
          <w:rFonts w:ascii="Georgia" w:hAnsi="Georgia"/>
          <w:sz w:val="24"/>
          <w:szCs w:val="24"/>
        </w:rPr>
        <w:t>Tárkony</w:t>
      </w:r>
      <w:r w:rsidRPr="003B6426">
        <w:rPr>
          <w:rFonts w:ascii="Georgia" w:hAnsi="Georgia"/>
          <w:sz w:val="24"/>
          <w:szCs w:val="24"/>
        </w:rPr>
        <w:tab/>
        <w:t>900Ft/db</w:t>
      </w:r>
    </w:p>
    <w:p w14:paraId="6534B6AB" w14:textId="77777777" w:rsidR="0098208C" w:rsidRPr="003B6426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r w:rsidRPr="003B6426">
        <w:rPr>
          <w:rFonts w:ascii="Georgia" w:hAnsi="Georgia"/>
          <w:sz w:val="24"/>
          <w:szCs w:val="24"/>
        </w:rPr>
        <w:t>Téli jázmin</w:t>
      </w:r>
      <w:r w:rsidRPr="003B6426">
        <w:rPr>
          <w:rFonts w:ascii="Georgia" w:hAnsi="Georgia"/>
          <w:sz w:val="24"/>
          <w:szCs w:val="24"/>
        </w:rPr>
        <w:tab/>
        <w:t>2000Ft/db</w:t>
      </w:r>
    </w:p>
    <w:p w14:paraId="32509A6F" w14:textId="77777777" w:rsidR="0098208C" w:rsidRPr="003B6426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r w:rsidRPr="003B6426">
        <w:rPr>
          <w:rFonts w:ascii="Georgia" w:hAnsi="Georgia"/>
          <w:sz w:val="24"/>
          <w:szCs w:val="24"/>
        </w:rPr>
        <w:t>Téltemető</w:t>
      </w:r>
      <w:r w:rsidRPr="003B6426">
        <w:rPr>
          <w:rFonts w:ascii="Georgia" w:hAnsi="Georgia"/>
          <w:sz w:val="24"/>
          <w:szCs w:val="24"/>
        </w:rPr>
        <w:tab/>
        <w:t>900Ft/db</w:t>
      </w:r>
    </w:p>
    <w:p w14:paraId="594165C5" w14:textId="77777777" w:rsidR="0098208C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Teucrium</w:t>
      </w:r>
      <w:proofErr w:type="spellEnd"/>
      <w:r>
        <w:rPr>
          <w:rFonts w:ascii="Georgia" w:hAnsi="Georgia"/>
          <w:sz w:val="24"/>
          <w:szCs w:val="24"/>
        </w:rPr>
        <w:tab/>
        <w:t>1600Ft/db</w:t>
      </w:r>
    </w:p>
    <w:p w14:paraId="3CEA216A" w14:textId="77777777" w:rsidR="0098208C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Tisztesfű</w:t>
      </w:r>
      <w:r>
        <w:rPr>
          <w:rFonts w:ascii="Georgia" w:hAnsi="Georgia"/>
          <w:sz w:val="24"/>
          <w:szCs w:val="24"/>
        </w:rPr>
        <w:tab/>
        <w:t>1000Ft/db</w:t>
      </w:r>
    </w:p>
    <w:p w14:paraId="7D10BA18" w14:textId="77777777" w:rsidR="0098208C" w:rsidRDefault="0098208C" w:rsidP="003B6426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Georgia" w:hAnsi="Georgia"/>
          <w:sz w:val="24"/>
          <w:szCs w:val="24"/>
        </w:rPr>
      </w:pPr>
      <w:r w:rsidRPr="003B6426">
        <w:rPr>
          <w:rFonts w:ascii="Georgia" w:hAnsi="Georgia"/>
          <w:sz w:val="24"/>
          <w:szCs w:val="24"/>
        </w:rPr>
        <w:t>Vadcitrom</w:t>
      </w:r>
      <w:r w:rsidRPr="003B6426">
        <w:rPr>
          <w:rFonts w:ascii="Georgia" w:hAnsi="Georgia"/>
          <w:sz w:val="24"/>
          <w:szCs w:val="24"/>
        </w:rPr>
        <w:tab/>
        <w:t>1800Ft/db</w:t>
      </w:r>
    </w:p>
    <w:p w14:paraId="3DCA6B46" w14:textId="77777777" w:rsidR="0098208C" w:rsidRPr="0098208C" w:rsidRDefault="0098208C" w:rsidP="0098208C">
      <w:pPr>
        <w:pStyle w:val="Listaszerbekezds"/>
        <w:tabs>
          <w:tab w:val="left" w:pos="3402"/>
        </w:tabs>
        <w:rPr>
          <w:rFonts w:ascii="Georgia" w:hAnsi="Georgia"/>
          <w:sz w:val="24"/>
          <w:szCs w:val="24"/>
        </w:rPr>
      </w:pPr>
    </w:p>
    <w:p w14:paraId="10D5A8FE" w14:textId="77777777" w:rsidR="003B6426" w:rsidRPr="00DB264D" w:rsidRDefault="003B6426" w:rsidP="00DB264D">
      <w:pPr>
        <w:tabs>
          <w:tab w:val="left" w:pos="3402"/>
        </w:tabs>
        <w:rPr>
          <w:rFonts w:ascii="Georgia" w:hAnsi="Georgia"/>
          <w:sz w:val="24"/>
          <w:szCs w:val="24"/>
        </w:rPr>
      </w:pPr>
    </w:p>
    <w:sectPr w:rsidR="003B6426" w:rsidRPr="00DB2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A105D"/>
    <w:multiLevelType w:val="hybridMultilevel"/>
    <w:tmpl w:val="C352BA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4D"/>
    <w:rsid w:val="00251F8E"/>
    <w:rsid w:val="0030598A"/>
    <w:rsid w:val="003B6426"/>
    <w:rsid w:val="00685F33"/>
    <w:rsid w:val="006D6DFE"/>
    <w:rsid w:val="0098208C"/>
    <w:rsid w:val="00A45484"/>
    <w:rsid w:val="00DB264D"/>
    <w:rsid w:val="00F3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3105"/>
  <w15:chartTrackingRefBased/>
  <w15:docId w15:val="{BB171153-2046-4D58-8A8B-0B541BAD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6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Máté Tálas</dc:creator>
  <cp:keywords/>
  <dc:description/>
  <cp:lastModifiedBy>arboretpenzugy</cp:lastModifiedBy>
  <cp:revision>2</cp:revision>
  <dcterms:created xsi:type="dcterms:W3CDTF">2024-03-27T07:33:00Z</dcterms:created>
  <dcterms:modified xsi:type="dcterms:W3CDTF">2024-03-27T07:33:00Z</dcterms:modified>
</cp:coreProperties>
</file>