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16" w:rsidRPr="00183021" w:rsidRDefault="00F20516" w:rsidP="00F20516">
      <w:pPr>
        <w:rPr>
          <w:rFonts w:ascii="Comic Sans MS" w:hAnsi="Comic Sans MS"/>
          <w:b/>
          <w:sz w:val="22"/>
          <w:szCs w:val="22"/>
          <w:u w:val="single"/>
          <w:lang w:val="de-DE"/>
        </w:rPr>
      </w:pPr>
      <w:r w:rsidRPr="00183021">
        <w:rPr>
          <w:rFonts w:ascii="Comic Sans MS" w:hAnsi="Comic Sans MS"/>
          <w:b/>
          <w:sz w:val="22"/>
          <w:szCs w:val="22"/>
          <w:u w:val="single"/>
          <w:lang w:val="de-DE"/>
        </w:rPr>
        <w:t xml:space="preserve">Schaugebiete für </w:t>
      </w:r>
      <w:proofErr w:type="spellStart"/>
      <w:r w:rsidRPr="00183021">
        <w:rPr>
          <w:rFonts w:ascii="Comic Sans MS" w:hAnsi="Comic Sans MS"/>
          <w:b/>
          <w:sz w:val="22"/>
          <w:szCs w:val="22"/>
          <w:u w:val="single"/>
          <w:lang w:val="de-DE"/>
        </w:rPr>
        <w:t>Ökoturisten</w:t>
      </w:r>
      <w:proofErr w:type="spellEnd"/>
      <w:r w:rsidRPr="00183021">
        <w:rPr>
          <w:rFonts w:ascii="Comic Sans MS" w:hAnsi="Comic Sans MS"/>
          <w:b/>
          <w:sz w:val="22"/>
          <w:szCs w:val="22"/>
          <w:u w:val="single"/>
          <w:lang w:val="de-DE"/>
        </w:rPr>
        <w:t xml:space="preserve"> im Nationalpark</w:t>
      </w:r>
    </w:p>
    <w:p w:rsidR="00F20516" w:rsidRPr="00183021" w:rsidRDefault="00F20516" w:rsidP="00F20516">
      <w:pPr>
        <w:spacing w:after="60"/>
        <w:rPr>
          <w:i/>
          <w:sz w:val="18"/>
          <w:szCs w:val="20"/>
          <w:lang w:val="de-DE"/>
        </w:rPr>
      </w:pPr>
      <w:r w:rsidRPr="00183021">
        <w:rPr>
          <w:i/>
          <w:sz w:val="18"/>
          <w:szCs w:val="20"/>
          <w:lang w:val="de-DE"/>
        </w:rPr>
        <w:t>Um die Werte von der Natur und die Unversehrtheit den Besuchern zu schützen, wurden in dem Nationalpark Lehrpfade gestaltet, wo man ohne einen Fachführer wandern kann. Die Gebiete kann man nur mit einer Eintrittskarte besuchen.</w:t>
      </w:r>
    </w:p>
    <w:p w:rsidR="00F20516" w:rsidRPr="009C7B9B" w:rsidRDefault="00F20516" w:rsidP="00F20516">
      <w:pPr>
        <w:rPr>
          <w:b/>
          <w:color w:val="FF0000"/>
          <w:sz w:val="20"/>
          <w:szCs w:val="20"/>
          <w:lang w:val="de-DE"/>
        </w:rPr>
      </w:pPr>
      <w:r w:rsidRPr="00D1568A">
        <w:rPr>
          <w:b/>
          <w:sz w:val="20"/>
          <w:szCs w:val="20"/>
          <w:lang w:val="de-DE"/>
        </w:rPr>
        <w:t xml:space="preserve">Lehrpfad </w:t>
      </w:r>
      <w:proofErr w:type="spellStart"/>
      <w:r w:rsidRPr="00D1568A">
        <w:rPr>
          <w:b/>
          <w:sz w:val="20"/>
          <w:szCs w:val="20"/>
          <w:lang w:val="de-DE"/>
        </w:rPr>
        <w:t>Hortobágyer</w:t>
      </w:r>
      <w:proofErr w:type="spellEnd"/>
      <w:r w:rsidRPr="00D1568A">
        <w:rPr>
          <w:b/>
          <w:sz w:val="20"/>
          <w:szCs w:val="20"/>
          <w:lang w:val="de-DE"/>
        </w:rPr>
        <w:t xml:space="preserve"> Fischteiche</w:t>
      </w:r>
    </w:p>
    <w:p w:rsidR="00F20516" w:rsidRPr="00183021" w:rsidRDefault="00F20516" w:rsidP="00F20516">
      <w:pPr>
        <w:spacing w:after="60"/>
        <w:rPr>
          <w:sz w:val="18"/>
          <w:szCs w:val="18"/>
          <w:lang w:val="de-DE"/>
        </w:rPr>
      </w:pPr>
      <w:r w:rsidRPr="00183021">
        <w:rPr>
          <w:sz w:val="18"/>
          <w:szCs w:val="18"/>
          <w:lang w:val="de-DE"/>
        </w:rPr>
        <w:t>Besonders wertvoller Lebensraum für Wasservögel, Aussichtstürme zur Vogelbeobachtung an den Fischteichen, Stegwege über der Wasseroberfläche, Informationstafeln. Der Lehrpfad ist zu Fuβ, mit dem Fahrrad oder mit der Schmalspurbahn zugänglich.</w:t>
      </w:r>
    </w:p>
    <w:p w:rsidR="00F20516" w:rsidRPr="00183021" w:rsidRDefault="00F20516" w:rsidP="00F20516">
      <w:pPr>
        <w:rPr>
          <w:b/>
          <w:sz w:val="20"/>
          <w:szCs w:val="20"/>
          <w:lang w:val="de-DE"/>
        </w:rPr>
      </w:pPr>
      <w:r w:rsidRPr="00183021">
        <w:rPr>
          <w:b/>
          <w:sz w:val="20"/>
          <w:szCs w:val="20"/>
          <w:lang w:val="de-DE"/>
        </w:rPr>
        <w:t xml:space="preserve">Lehrpfad Szálkahalom </w:t>
      </w:r>
    </w:p>
    <w:p w:rsidR="00F20516" w:rsidRPr="009808E7" w:rsidRDefault="00F20516" w:rsidP="009808E7">
      <w:pPr>
        <w:spacing w:after="60"/>
        <w:rPr>
          <w:sz w:val="20"/>
          <w:szCs w:val="20"/>
          <w:lang w:val="de-DE"/>
        </w:rPr>
      </w:pPr>
      <w:r w:rsidRPr="00183021">
        <w:rPr>
          <w:sz w:val="18"/>
          <w:szCs w:val="18"/>
          <w:lang w:val="de-DE"/>
        </w:rPr>
        <w:t>Pflanzenwelt der Salz- und Lösssteppe, Kurgan, Informationstafeln. Der Lehrpfad ist zu Fuβ zugänglich</w:t>
      </w:r>
      <w:r w:rsidRPr="00183021">
        <w:rPr>
          <w:sz w:val="20"/>
          <w:szCs w:val="20"/>
          <w:lang w:val="de-DE"/>
        </w:rPr>
        <w:t>.</w:t>
      </w:r>
    </w:p>
    <w:p w:rsidR="00F20516" w:rsidRPr="00183021" w:rsidRDefault="00F20516" w:rsidP="00F20516">
      <w:pPr>
        <w:rPr>
          <w:sz w:val="20"/>
          <w:szCs w:val="20"/>
          <w:lang w:val="de-DE"/>
        </w:rPr>
      </w:pPr>
      <w:r w:rsidRPr="00183021">
        <w:rPr>
          <w:b/>
          <w:bCs/>
          <w:sz w:val="20"/>
          <w:szCs w:val="20"/>
          <w:lang w:val="de-DE"/>
        </w:rPr>
        <w:t xml:space="preserve">Lehrpfad </w:t>
      </w:r>
      <w:proofErr w:type="spellStart"/>
      <w:r w:rsidRPr="00183021">
        <w:rPr>
          <w:b/>
          <w:bCs/>
          <w:sz w:val="20"/>
          <w:szCs w:val="20"/>
          <w:lang w:val="de-DE"/>
        </w:rPr>
        <w:t>Egyek</w:t>
      </w:r>
      <w:proofErr w:type="spellEnd"/>
      <w:r w:rsidRPr="00183021">
        <w:rPr>
          <w:b/>
          <w:sz w:val="20"/>
          <w:szCs w:val="20"/>
          <w:lang w:val="de-DE"/>
        </w:rPr>
        <w:t>–</w:t>
      </w:r>
      <w:proofErr w:type="spellStart"/>
      <w:r w:rsidRPr="00183021">
        <w:rPr>
          <w:b/>
          <w:bCs/>
          <w:sz w:val="20"/>
          <w:szCs w:val="20"/>
          <w:lang w:val="de-DE"/>
        </w:rPr>
        <w:t>Pusztakócs</w:t>
      </w:r>
      <w:proofErr w:type="spellEnd"/>
      <w:r w:rsidRPr="00183021">
        <w:rPr>
          <w:b/>
          <w:bCs/>
          <w:sz w:val="20"/>
          <w:szCs w:val="20"/>
          <w:lang w:val="de-DE"/>
        </w:rPr>
        <w:t xml:space="preserve"> </w:t>
      </w:r>
    </w:p>
    <w:p w:rsidR="00F20516" w:rsidRDefault="00F20516" w:rsidP="00F20516">
      <w:pPr>
        <w:spacing w:after="60"/>
        <w:rPr>
          <w:sz w:val="18"/>
          <w:szCs w:val="18"/>
          <w:lang w:val="de-DE"/>
        </w:rPr>
      </w:pPr>
      <w:r w:rsidRPr="00183021">
        <w:rPr>
          <w:sz w:val="18"/>
          <w:szCs w:val="18"/>
          <w:lang w:val="de-DE"/>
        </w:rPr>
        <w:t>Renaturiertes Sumpfgebiet, Gehöft Górés mit traditionellen Gebäuden und Vogelschutzzentrum mit Volieren, Informationstafeln. Der Lehrpfad ist zu Fuβ zugänglich.</w:t>
      </w:r>
    </w:p>
    <w:p w:rsidR="009808E7" w:rsidRPr="00183021" w:rsidRDefault="009808E7" w:rsidP="00F20516">
      <w:pPr>
        <w:spacing w:after="60"/>
        <w:rPr>
          <w:sz w:val="18"/>
          <w:szCs w:val="18"/>
          <w:lang w:val="de-DE"/>
        </w:rPr>
      </w:pPr>
      <w:bookmarkStart w:id="0" w:name="_GoBack"/>
      <w:bookmarkEnd w:id="0"/>
    </w:p>
    <w:p w:rsidR="00F20516" w:rsidRPr="00183021" w:rsidRDefault="00F20516" w:rsidP="00F20516">
      <w:pPr>
        <w:jc w:val="both"/>
        <w:rPr>
          <w:b/>
          <w:sz w:val="20"/>
          <w:szCs w:val="20"/>
          <w:lang w:val="de-DE"/>
        </w:rPr>
      </w:pPr>
      <w:r w:rsidRPr="00183021">
        <w:rPr>
          <w:b/>
          <w:sz w:val="20"/>
          <w:szCs w:val="20"/>
          <w:lang w:val="de-DE"/>
        </w:rPr>
        <w:t>Mit Eintrittskarte erreichbar noch andere Gebiete im Nationalpark Hortobágy:</w:t>
      </w:r>
    </w:p>
    <w:p w:rsidR="00F20516" w:rsidRPr="00183021" w:rsidRDefault="00F20516" w:rsidP="00F20516">
      <w:pPr>
        <w:spacing w:after="60"/>
        <w:jc w:val="both"/>
        <w:rPr>
          <w:sz w:val="18"/>
          <w:szCs w:val="18"/>
          <w:lang w:val="de-DE"/>
        </w:rPr>
      </w:pPr>
      <w:r w:rsidRPr="00183021">
        <w:rPr>
          <w:sz w:val="18"/>
          <w:szCs w:val="18"/>
          <w:lang w:val="de-DE"/>
        </w:rPr>
        <w:t xml:space="preserve">An den Fischteichen, die von Hortobágy Fischereiwirtschaft AG </w:t>
      </w:r>
      <w:r w:rsidRPr="00183021">
        <w:rPr>
          <w:sz w:val="18"/>
          <w:szCs w:val="18"/>
        </w:rPr>
        <w:t>(Hortobágyi Halgazdaság</w:t>
      </w:r>
      <w:r w:rsidRPr="00183021">
        <w:rPr>
          <w:sz w:val="18"/>
          <w:szCs w:val="18"/>
          <w:lang w:val="de-DE"/>
        </w:rPr>
        <w:t xml:space="preserve"> Zrt.) betriebt werden, kann man die reiche Flora und Fauna kennenlernen. Die Natur hat in jeden Jahreszeiten verschiedene wertvolle Seite. </w:t>
      </w:r>
    </w:p>
    <w:p w:rsidR="00F20516" w:rsidRPr="00183021" w:rsidRDefault="00F20516" w:rsidP="00F20516">
      <w:pPr>
        <w:jc w:val="both"/>
        <w:rPr>
          <w:b/>
          <w:sz w:val="18"/>
          <w:szCs w:val="18"/>
          <w:lang w:val="de-DE"/>
        </w:rPr>
      </w:pPr>
      <w:r w:rsidRPr="00183021">
        <w:rPr>
          <w:b/>
          <w:sz w:val="18"/>
          <w:szCs w:val="18"/>
          <w:lang w:val="de-DE"/>
        </w:rPr>
        <w:t>Die folgende</w:t>
      </w:r>
      <w:r>
        <w:rPr>
          <w:b/>
          <w:sz w:val="18"/>
          <w:szCs w:val="18"/>
          <w:lang w:val="de-DE"/>
        </w:rPr>
        <w:t>n</w:t>
      </w:r>
      <w:r w:rsidRPr="00183021">
        <w:rPr>
          <w:b/>
          <w:sz w:val="18"/>
          <w:szCs w:val="18"/>
          <w:lang w:val="de-DE"/>
        </w:rPr>
        <w:t xml:space="preserve"> Fischteiche sind auch </w:t>
      </w:r>
      <w:proofErr w:type="spellStart"/>
      <w:r w:rsidRPr="00183021">
        <w:rPr>
          <w:b/>
          <w:sz w:val="18"/>
          <w:szCs w:val="18"/>
          <w:lang w:val="de-DE"/>
        </w:rPr>
        <w:t>besuchbar</w:t>
      </w:r>
      <w:proofErr w:type="spellEnd"/>
    </w:p>
    <w:p w:rsidR="00F20516" w:rsidRPr="00183021" w:rsidRDefault="00F20516" w:rsidP="00F20516">
      <w:pPr>
        <w:spacing w:after="60"/>
        <w:jc w:val="both"/>
        <w:rPr>
          <w:sz w:val="20"/>
          <w:szCs w:val="20"/>
          <w:lang w:val="de-DE"/>
        </w:rPr>
      </w:pPr>
      <w:r w:rsidRPr="00183021">
        <w:rPr>
          <w:sz w:val="18"/>
          <w:szCs w:val="18"/>
        </w:rPr>
        <w:t>Fényes</w:t>
      </w:r>
      <w:r w:rsidRPr="00183021">
        <w:rPr>
          <w:sz w:val="18"/>
          <w:szCs w:val="18"/>
          <w:lang w:val="de-DE"/>
        </w:rPr>
        <w:t xml:space="preserve">-Fischteich System, </w:t>
      </w:r>
      <w:r w:rsidRPr="00183021">
        <w:rPr>
          <w:sz w:val="18"/>
          <w:szCs w:val="18"/>
        </w:rPr>
        <w:t>Csécs-</w:t>
      </w:r>
      <w:r w:rsidRPr="00183021">
        <w:rPr>
          <w:sz w:val="18"/>
          <w:szCs w:val="18"/>
          <w:lang w:val="de-DE"/>
        </w:rPr>
        <w:t xml:space="preserve">Fischteich System, </w:t>
      </w:r>
      <w:r w:rsidRPr="00183021">
        <w:rPr>
          <w:sz w:val="18"/>
          <w:szCs w:val="18"/>
        </w:rPr>
        <w:t>Gyökérkút</w:t>
      </w:r>
      <w:r w:rsidRPr="00183021">
        <w:rPr>
          <w:sz w:val="18"/>
          <w:szCs w:val="18"/>
          <w:lang w:val="de-DE"/>
        </w:rPr>
        <w:t>-Fischteich System (</w:t>
      </w:r>
      <w:r w:rsidRPr="00183021">
        <w:rPr>
          <w:sz w:val="18"/>
          <w:szCs w:val="18"/>
        </w:rPr>
        <w:t>Gyökérkút</w:t>
      </w:r>
      <w:r w:rsidRPr="00183021">
        <w:rPr>
          <w:sz w:val="18"/>
          <w:szCs w:val="18"/>
          <w:lang w:val="de-DE"/>
        </w:rPr>
        <w:t xml:space="preserve">-Fischteiche, </w:t>
      </w:r>
      <w:r w:rsidRPr="00183021">
        <w:rPr>
          <w:sz w:val="18"/>
          <w:szCs w:val="18"/>
        </w:rPr>
        <w:t>Derzs</w:t>
      </w:r>
      <w:r w:rsidRPr="00183021">
        <w:rPr>
          <w:sz w:val="18"/>
          <w:szCs w:val="18"/>
          <w:lang w:val="de-DE"/>
        </w:rPr>
        <w:t xml:space="preserve">-Fischteiche, </w:t>
      </w:r>
      <w:proofErr w:type="spellStart"/>
      <w:r w:rsidRPr="00183021">
        <w:rPr>
          <w:sz w:val="18"/>
          <w:szCs w:val="18"/>
          <w:lang w:val="de-DE"/>
        </w:rPr>
        <w:t>Ohat</w:t>
      </w:r>
      <w:proofErr w:type="spellEnd"/>
      <w:r w:rsidRPr="00183021">
        <w:rPr>
          <w:sz w:val="18"/>
          <w:szCs w:val="18"/>
          <w:lang w:val="de-DE"/>
        </w:rPr>
        <w:t xml:space="preserve">-Fischteiche), </w:t>
      </w:r>
      <w:r w:rsidRPr="00183021">
        <w:rPr>
          <w:sz w:val="18"/>
          <w:szCs w:val="18"/>
        </w:rPr>
        <w:t>Ivadéknevelő</w:t>
      </w:r>
      <w:r w:rsidRPr="00183021">
        <w:rPr>
          <w:sz w:val="18"/>
          <w:szCs w:val="18"/>
          <w:lang w:val="de-DE"/>
        </w:rPr>
        <w:t>-Fischteich System (</w:t>
      </w:r>
      <w:r w:rsidRPr="00183021">
        <w:rPr>
          <w:sz w:val="18"/>
          <w:szCs w:val="18"/>
        </w:rPr>
        <w:t>Akadémia</w:t>
      </w:r>
      <w:r w:rsidRPr="00183021">
        <w:rPr>
          <w:sz w:val="18"/>
          <w:szCs w:val="18"/>
          <w:lang w:val="de-DE"/>
        </w:rPr>
        <w:t xml:space="preserve">-Fischteiche), </w:t>
      </w:r>
      <w:proofErr w:type="spellStart"/>
      <w:r w:rsidRPr="00183021">
        <w:rPr>
          <w:sz w:val="18"/>
          <w:szCs w:val="18"/>
        </w:rPr>
        <w:t>Kungyörgy</w:t>
      </w:r>
      <w:proofErr w:type="spellEnd"/>
      <w:r w:rsidRPr="00183021">
        <w:rPr>
          <w:sz w:val="18"/>
          <w:szCs w:val="18"/>
          <w:lang w:val="de-DE"/>
        </w:rPr>
        <w:t xml:space="preserve">-Fischteich System, </w:t>
      </w:r>
      <w:r w:rsidRPr="00183021">
        <w:rPr>
          <w:sz w:val="18"/>
          <w:szCs w:val="18"/>
        </w:rPr>
        <w:t>Malomháza</w:t>
      </w:r>
      <w:r w:rsidRPr="00183021">
        <w:rPr>
          <w:sz w:val="18"/>
          <w:szCs w:val="18"/>
          <w:lang w:val="de-DE"/>
        </w:rPr>
        <w:t xml:space="preserve">-Fischteich System, </w:t>
      </w:r>
      <w:proofErr w:type="spellStart"/>
      <w:r w:rsidRPr="00183021">
        <w:rPr>
          <w:sz w:val="18"/>
          <w:szCs w:val="18"/>
        </w:rPr>
        <w:t>Elep</w:t>
      </w:r>
      <w:proofErr w:type="spellEnd"/>
      <w:r w:rsidRPr="00183021">
        <w:rPr>
          <w:sz w:val="18"/>
          <w:szCs w:val="18"/>
          <w:lang w:val="de-DE"/>
        </w:rPr>
        <w:t xml:space="preserve">-Fischteich System, </w:t>
      </w:r>
      <w:r w:rsidRPr="00183021">
        <w:rPr>
          <w:sz w:val="18"/>
          <w:szCs w:val="18"/>
        </w:rPr>
        <w:t>Folyás</w:t>
      </w:r>
      <w:r w:rsidRPr="00183021">
        <w:rPr>
          <w:sz w:val="18"/>
          <w:szCs w:val="18"/>
          <w:lang w:val="de-DE"/>
        </w:rPr>
        <w:t>-Fischteich System</w:t>
      </w:r>
      <w:r w:rsidRPr="00183021">
        <w:rPr>
          <w:sz w:val="20"/>
          <w:szCs w:val="20"/>
          <w:lang w:val="de-DE"/>
        </w:rPr>
        <w:t xml:space="preserve"> </w:t>
      </w:r>
      <w:r w:rsidRPr="00183021">
        <w:rPr>
          <w:sz w:val="18"/>
          <w:szCs w:val="18"/>
          <w:lang w:val="de-DE"/>
        </w:rPr>
        <w:t>(</w:t>
      </w:r>
      <w:proofErr w:type="spellStart"/>
      <w:r w:rsidRPr="00183021">
        <w:rPr>
          <w:sz w:val="18"/>
          <w:szCs w:val="18"/>
        </w:rPr>
        <w:t>Bivalyhalom</w:t>
      </w:r>
      <w:proofErr w:type="spellEnd"/>
      <w:r w:rsidRPr="00183021">
        <w:rPr>
          <w:sz w:val="18"/>
          <w:szCs w:val="18"/>
          <w:lang w:val="de-DE"/>
        </w:rPr>
        <w:t xml:space="preserve">-Fischteiche, </w:t>
      </w:r>
      <w:r w:rsidRPr="00183021">
        <w:rPr>
          <w:sz w:val="18"/>
          <w:szCs w:val="18"/>
        </w:rPr>
        <w:t>Tinólapos</w:t>
      </w:r>
      <w:r w:rsidRPr="00183021">
        <w:rPr>
          <w:sz w:val="18"/>
          <w:szCs w:val="18"/>
          <w:lang w:val="de-DE"/>
        </w:rPr>
        <w:t xml:space="preserve">- Fischteiche, </w:t>
      </w:r>
      <w:r w:rsidRPr="00183021">
        <w:rPr>
          <w:sz w:val="18"/>
          <w:szCs w:val="18"/>
        </w:rPr>
        <w:t>Nagyszög</w:t>
      </w:r>
      <w:r w:rsidRPr="00183021">
        <w:rPr>
          <w:sz w:val="18"/>
          <w:szCs w:val="18"/>
          <w:lang w:val="de-DE"/>
        </w:rPr>
        <w:t>)</w:t>
      </w:r>
    </w:p>
    <w:p w:rsidR="00F20516" w:rsidRPr="009C7B9B" w:rsidRDefault="00F20516" w:rsidP="00F20516">
      <w:pPr>
        <w:jc w:val="both"/>
        <w:rPr>
          <w:color w:val="FF0000"/>
          <w:sz w:val="16"/>
          <w:szCs w:val="16"/>
          <w:lang w:val="de-DE"/>
        </w:rPr>
      </w:pPr>
      <w:r w:rsidRPr="009C7B9B">
        <w:rPr>
          <w:color w:val="FF0000"/>
          <w:sz w:val="16"/>
          <w:szCs w:val="16"/>
          <w:lang w:val="de-DE"/>
        </w:rPr>
        <w:tab/>
      </w:r>
      <w:r w:rsidRPr="009C7B9B">
        <w:rPr>
          <w:color w:val="FF0000"/>
          <w:sz w:val="16"/>
          <w:szCs w:val="16"/>
          <w:lang w:val="de-DE"/>
        </w:rPr>
        <w:tab/>
      </w:r>
      <w:r w:rsidRPr="009C7B9B">
        <w:rPr>
          <w:color w:val="FF0000"/>
          <w:sz w:val="16"/>
          <w:szCs w:val="16"/>
          <w:lang w:val="de-DE"/>
        </w:rPr>
        <w:tab/>
      </w:r>
    </w:p>
    <w:p w:rsidR="00F20516" w:rsidRPr="00183021" w:rsidRDefault="00F20516" w:rsidP="00F20516">
      <w:pPr>
        <w:jc w:val="both"/>
        <w:rPr>
          <w:i/>
          <w:sz w:val="20"/>
          <w:szCs w:val="20"/>
          <w:u w:val="single"/>
          <w:lang w:val="de-DE"/>
        </w:rPr>
      </w:pPr>
      <w:r w:rsidRPr="00183021">
        <w:rPr>
          <w:i/>
          <w:sz w:val="20"/>
          <w:szCs w:val="20"/>
          <w:u w:val="single"/>
          <w:lang w:val="de-DE"/>
        </w:rPr>
        <w:t>Eintrittspreisen:</w:t>
      </w:r>
    </w:p>
    <w:p w:rsidR="00F20516" w:rsidRPr="00183021" w:rsidRDefault="00F20516" w:rsidP="00F20516">
      <w:pPr>
        <w:jc w:val="both"/>
        <w:rPr>
          <w:sz w:val="20"/>
          <w:szCs w:val="20"/>
          <w:lang w:val="de-DE"/>
        </w:rPr>
      </w:pPr>
      <w:r>
        <w:rPr>
          <w:sz w:val="20"/>
          <w:szCs w:val="20"/>
          <w:lang w:val="de-DE"/>
        </w:rPr>
        <w:t>Erwachsene:</w:t>
      </w:r>
      <w:r>
        <w:rPr>
          <w:sz w:val="20"/>
          <w:szCs w:val="20"/>
          <w:lang w:val="de-DE"/>
        </w:rPr>
        <w:tab/>
      </w:r>
      <w:r>
        <w:rPr>
          <w:sz w:val="20"/>
          <w:szCs w:val="20"/>
          <w:lang w:val="de-DE"/>
        </w:rPr>
        <w:tab/>
        <w:t>12</w:t>
      </w:r>
      <w:r w:rsidRPr="00183021">
        <w:rPr>
          <w:sz w:val="20"/>
          <w:szCs w:val="20"/>
          <w:lang w:val="de-DE"/>
        </w:rPr>
        <w:t>00 HUF/Tag/Person</w:t>
      </w:r>
    </w:p>
    <w:p w:rsidR="00F20516" w:rsidRPr="00183021" w:rsidRDefault="00F20516" w:rsidP="00F20516">
      <w:pPr>
        <w:jc w:val="both"/>
        <w:rPr>
          <w:sz w:val="20"/>
          <w:szCs w:val="20"/>
          <w:lang w:val="de-DE"/>
        </w:rPr>
      </w:pPr>
      <w:r>
        <w:rPr>
          <w:sz w:val="20"/>
          <w:szCs w:val="20"/>
          <w:lang w:val="de-DE"/>
        </w:rPr>
        <w:tab/>
      </w:r>
      <w:r>
        <w:rPr>
          <w:sz w:val="20"/>
          <w:szCs w:val="20"/>
          <w:lang w:val="de-DE"/>
        </w:rPr>
        <w:tab/>
      </w:r>
      <w:r>
        <w:rPr>
          <w:sz w:val="20"/>
          <w:szCs w:val="20"/>
          <w:lang w:val="de-DE"/>
        </w:rPr>
        <w:tab/>
        <w:t>36</w:t>
      </w:r>
      <w:r w:rsidRPr="00183021">
        <w:rPr>
          <w:sz w:val="20"/>
          <w:szCs w:val="20"/>
          <w:lang w:val="de-DE"/>
        </w:rPr>
        <w:t>00 HUF/Woche/Person</w:t>
      </w:r>
    </w:p>
    <w:p w:rsidR="00F20516" w:rsidRPr="00183021" w:rsidRDefault="00F20516" w:rsidP="00F20516">
      <w:pPr>
        <w:jc w:val="both"/>
        <w:rPr>
          <w:sz w:val="20"/>
          <w:szCs w:val="20"/>
          <w:lang w:val="de-DE"/>
        </w:rPr>
      </w:pPr>
      <w:r w:rsidRPr="00183021">
        <w:rPr>
          <w:sz w:val="20"/>
          <w:szCs w:val="20"/>
          <w:lang w:val="de-DE"/>
        </w:rPr>
        <w:t>Ermäßigter Eintritt:</w:t>
      </w:r>
      <w:r w:rsidRPr="00183021">
        <w:rPr>
          <w:sz w:val="20"/>
          <w:szCs w:val="20"/>
          <w:lang w:val="de-DE"/>
        </w:rPr>
        <w:tab/>
        <w:t xml:space="preserve">  600 HUF/Tag/Person</w:t>
      </w:r>
    </w:p>
    <w:p w:rsidR="00F20516" w:rsidRPr="00183021" w:rsidRDefault="00F20516" w:rsidP="00F20516">
      <w:pPr>
        <w:jc w:val="both"/>
        <w:rPr>
          <w:sz w:val="20"/>
          <w:szCs w:val="20"/>
          <w:lang w:val="de-DE"/>
        </w:rPr>
      </w:pPr>
      <w:r w:rsidRPr="00183021">
        <w:rPr>
          <w:sz w:val="20"/>
          <w:szCs w:val="20"/>
          <w:lang w:val="de-DE"/>
        </w:rPr>
        <w:tab/>
      </w:r>
      <w:r w:rsidRPr="00183021">
        <w:rPr>
          <w:sz w:val="20"/>
          <w:szCs w:val="20"/>
          <w:lang w:val="de-DE"/>
        </w:rPr>
        <w:tab/>
      </w:r>
      <w:r w:rsidRPr="00183021">
        <w:rPr>
          <w:sz w:val="20"/>
          <w:szCs w:val="20"/>
          <w:lang w:val="de-DE"/>
        </w:rPr>
        <w:tab/>
        <w:t>1800 HUF/Woche/Person</w:t>
      </w:r>
    </w:p>
    <w:p w:rsidR="00F20516" w:rsidRPr="00183021" w:rsidRDefault="00F20516" w:rsidP="00F20516">
      <w:pPr>
        <w:jc w:val="both"/>
        <w:rPr>
          <w:sz w:val="20"/>
          <w:szCs w:val="20"/>
          <w:lang w:val="de-DE"/>
        </w:rPr>
      </w:pPr>
      <w:r>
        <w:rPr>
          <w:sz w:val="20"/>
          <w:szCs w:val="20"/>
          <w:lang w:val="de-DE"/>
        </w:rPr>
        <w:t xml:space="preserve">Familienticket: </w:t>
      </w:r>
      <w:r>
        <w:rPr>
          <w:sz w:val="20"/>
          <w:szCs w:val="20"/>
          <w:lang w:val="de-DE"/>
        </w:rPr>
        <w:tab/>
      </w:r>
      <w:r>
        <w:rPr>
          <w:sz w:val="20"/>
          <w:szCs w:val="20"/>
          <w:lang w:val="de-DE"/>
        </w:rPr>
        <w:tab/>
        <w:t>24</w:t>
      </w:r>
      <w:r w:rsidRPr="00183021">
        <w:rPr>
          <w:sz w:val="20"/>
          <w:szCs w:val="20"/>
          <w:lang w:val="de-DE"/>
        </w:rPr>
        <w:t>00 HUF/Tag</w:t>
      </w:r>
    </w:p>
    <w:p w:rsidR="00F20516" w:rsidRPr="00183021" w:rsidRDefault="00F20516" w:rsidP="00F20516">
      <w:pPr>
        <w:spacing w:after="200"/>
        <w:jc w:val="both"/>
        <w:rPr>
          <w:sz w:val="20"/>
          <w:szCs w:val="20"/>
          <w:lang w:val="de-DE"/>
        </w:rPr>
      </w:pPr>
      <w:r w:rsidRPr="00D1568A">
        <w:rPr>
          <w:sz w:val="16"/>
          <w:szCs w:val="20"/>
          <w:lang w:val="de-DE"/>
        </w:rPr>
        <w:t>(2 Erwachsene, 2 Kinder)</w:t>
      </w:r>
      <w:r>
        <w:rPr>
          <w:sz w:val="20"/>
          <w:szCs w:val="20"/>
          <w:lang w:val="de-DE"/>
        </w:rPr>
        <w:tab/>
        <w:t>72</w:t>
      </w:r>
      <w:r w:rsidRPr="00183021">
        <w:rPr>
          <w:sz w:val="20"/>
          <w:szCs w:val="20"/>
          <w:lang w:val="de-DE"/>
        </w:rPr>
        <w:t>00 HUF/Woche</w:t>
      </w:r>
    </w:p>
    <w:p w:rsidR="00F20516" w:rsidRPr="00D1568A" w:rsidRDefault="00F20516" w:rsidP="00F20516">
      <w:pPr>
        <w:spacing w:after="60"/>
        <w:rPr>
          <w:b/>
          <w:sz w:val="20"/>
          <w:szCs w:val="20"/>
          <w:lang w:val="de-DE"/>
        </w:rPr>
      </w:pPr>
      <w:r w:rsidRPr="00D1568A">
        <w:rPr>
          <w:b/>
          <w:sz w:val="20"/>
          <w:szCs w:val="20"/>
          <w:lang w:val="de-DE"/>
        </w:rPr>
        <w:t xml:space="preserve">Eintrittskarten sind erhältlich: </w:t>
      </w:r>
    </w:p>
    <w:p w:rsidR="00F20516" w:rsidRPr="00D1568A" w:rsidRDefault="00F20516" w:rsidP="00F20516">
      <w:pPr>
        <w:rPr>
          <w:sz w:val="20"/>
          <w:szCs w:val="20"/>
          <w:lang w:val="de-DE"/>
        </w:rPr>
      </w:pPr>
      <w:r w:rsidRPr="00D1568A">
        <w:rPr>
          <w:sz w:val="20"/>
          <w:szCs w:val="20"/>
          <w:lang w:val="de-DE"/>
        </w:rPr>
        <w:t xml:space="preserve">Im </w:t>
      </w:r>
      <w:r w:rsidR="009F0B63">
        <w:rPr>
          <w:sz w:val="20"/>
          <w:szCs w:val="20"/>
          <w:lang w:val="de-DE"/>
        </w:rPr>
        <w:t xml:space="preserve">Tourinform </w:t>
      </w:r>
      <w:proofErr w:type="spellStart"/>
      <w:r w:rsidR="009F0B63">
        <w:rPr>
          <w:sz w:val="20"/>
          <w:szCs w:val="20"/>
          <w:lang w:val="de-DE"/>
        </w:rPr>
        <w:t>Hortobágy</w:t>
      </w:r>
      <w:proofErr w:type="spellEnd"/>
      <w:r w:rsidRPr="00D1568A">
        <w:rPr>
          <w:sz w:val="20"/>
          <w:szCs w:val="20"/>
          <w:lang w:val="de-DE"/>
        </w:rPr>
        <w:t xml:space="preserve"> im Dorf </w:t>
      </w:r>
      <w:proofErr w:type="spellStart"/>
      <w:r w:rsidRPr="00D1568A">
        <w:rPr>
          <w:sz w:val="20"/>
          <w:szCs w:val="20"/>
          <w:lang w:val="de-DE"/>
        </w:rPr>
        <w:t>Hortobágy</w:t>
      </w:r>
      <w:proofErr w:type="spellEnd"/>
    </w:p>
    <w:p w:rsidR="00F20516" w:rsidRPr="00D1568A" w:rsidRDefault="00F20516" w:rsidP="00F20516">
      <w:pPr>
        <w:rPr>
          <w:sz w:val="20"/>
          <w:szCs w:val="20"/>
          <w:lang w:val="de-DE"/>
        </w:rPr>
      </w:pPr>
      <w:proofErr w:type="spellStart"/>
      <w:r w:rsidRPr="00D1568A">
        <w:rPr>
          <w:sz w:val="20"/>
          <w:szCs w:val="20"/>
          <w:lang w:val="de-DE"/>
        </w:rPr>
        <w:t>Halászbárka</w:t>
      </w:r>
      <w:proofErr w:type="spellEnd"/>
      <w:r w:rsidRPr="00D1568A">
        <w:rPr>
          <w:sz w:val="20"/>
          <w:szCs w:val="20"/>
          <w:lang w:val="de-DE"/>
        </w:rPr>
        <w:t xml:space="preserve"> Informationsgebäude an den </w:t>
      </w:r>
      <w:proofErr w:type="spellStart"/>
      <w:r w:rsidRPr="00D1568A">
        <w:rPr>
          <w:sz w:val="20"/>
          <w:szCs w:val="20"/>
          <w:lang w:val="de-DE"/>
        </w:rPr>
        <w:t>Hortobágy</w:t>
      </w:r>
      <w:proofErr w:type="spellEnd"/>
      <w:r w:rsidRPr="00D1568A">
        <w:rPr>
          <w:sz w:val="20"/>
          <w:szCs w:val="20"/>
          <w:lang w:val="de-DE"/>
        </w:rPr>
        <w:t xml:space="preserve"> </w:t>
      </w:r>
      <w:proofErr w:type="spellStart"/>
      <w:r w:rsidRPr="00D1568A">
        <w:rPr>
          <w:sz w:val="20"/>
          <w:szCs w:val="20"/>
          <w:lang w:val="de-DE"/>
        </w:rPr>
        <w:t>Grosse</w:t>
      </w:r>
      <w:proofErr w:type="spellEnd"/>
      <w:r w:rsidRPr="00D1568A">
        <w:rPr>
          <w:sz w:val="20"/>
          <w:szCs w:val="20"/>
          <w:lang w:val="de-DE"/>
        </w:rPr>
        <w:t xml:space="preserve"> Fischteichen </w:t>
      </w:r>
    </w:p>
    <w:p w:rsidR="00F20516" w:rsidRPr="0072766E" w:rsidRDefault="00F20516" w:rsidP="00F20516">
      <w:pPr>
        <w:rPr>
          <w:sz w:val="20"/>
          <w:szCs w:val="20"/>
          <w:lang w:val="de-DE"/>
        </w:rPr>
      </w:pPr>
      <w:proofErr w:type="spellStart"/>
      <w:r w:rsidRPr="00D1568A">
        <w:rPr>
          <w:sz w:val="20"/>
          <w:szCs w:val="20"/>
          <w:lang w:val="de-DE"/>
        </w:rPr>
        <w:t>Kaparó</w:t>
      </w:r>
      <w:proofErr w:type="spellEnd"/>
      <w:r w:rsidRPr="00D1568A">
        <w:rPr>
          <w:sz w:val="20"/>
          <w:szCs w:val="20"/>
          <w:lang w:val="de-DE"/>
        </w:rPr>
        <w:t xml:space="preserve"> </w:t>
      </w:r>
      <w:proofErr w:type="spellStart"/>
      <w:r w:rsidRPr="00D1568A">
        <w:rPr>
          <w:sz w:val="20"/>
          <w:szCs w:val="20"/>
          <w:lang w:val="de-DE"/>
        </w:rPr>
        <w:t>csárda</w:t>
      </w:r>
      <w:proofErr w:type="spellEnd"/>
      <w:r w:rsidRPr="00D1568A">
        <w:rPr>
          <w:sz w:val="20"/>
          <w:szCs w:val="20"/>
          <w:lang w:val="de-DE"/>
        </w:rPr>
        <w:t xml:space="preserve"> (Gaststätte), an der </w:t>
      </w:r>
      <w:proofErr w:type="spellStart"/>
      <w:r w:rsidRPr="00D1568A">
        <w:rPr>
          <w:sz w:val="20"/>
          <w:szCs w:val="20"/>
          <w:lang w:val="de-DE"/>
        </w:rPr>
        <w:t>Landstrasse</w:t>
      </w:r>
      <w:proofErr w:type="spellEnd"/>
      <w:r w:rsidRPr="00D1568A">
        <w:rPr>
          <w:sz w:val="20"/>
          <w:szCs w:val="20"/>
          <w:lang w:val="de-DE"/>
        </w:rPr>
        <w:t xml:space="preserve"> 33 an der Abzweigung nach </w:t>
      </w:r>
      <w:proofErr w:type="spellStart"/>
      <w:r w:rsidRPr="00D1568A">
        <w:rPr>
          <w:sz w:val="20"/>
          <w:szCs w:val="20"/>
          <w:lang w:val="de-DE"/>
        </w:rPr>
        <w:t>Nagyiván</w:t>
      </w:r>
      <w:proofErr w:type="spellEnd"/>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F20516" w:rsidP="00D26F71">
      <w:pPr>
        <w:rPr>
          <w:rFonts w:ascii="Comic Sans MS" w:hAnsi="Comic Sans MS"/>
          <w:b/>
          <w:sz w:val="22"/>
          <w:szCs w:val="22"/>
          <w:u w:val="single"/>
          <w:lang w:val="de-DE"/>
        </w:rPr>
      </w:pPr>
      <w:r>
        <w:rPr>
          <w:b/>
          <w:noProof/>
          <w:sz w:val="32"/>
          <w:szCs w:val="32"/>
        </w:rPr>
        <w:drawing>
          <wp:anchor distT="0" distB="0" distL="114300" distR="114300" simplePos="0" relativeHeight="251660288" behindDoc="1" locked="0" layoutInCell="1" allowOverlap="1" wp14:anchorId="19DBB69E" wp14:editId="1CF998CD">
            <wp:simplePos x="0" y="0"/>
            <wp:positionH relativeFrom="margin">
              <wp:posOffset>4579620</wp:posOffset>
            </wp:positionH>
            <wp:positionV relativeFrom="paragraph">
              <wp:posOffset>43180</wp:posOffset>
            </wp:positionV>
            <wp:extent cx="1153795" cy="1035050"/>
            <wp:effectExtent l="0" t="0" r="8255" b="0"/>
            <wp:wrapTight wrapText="left">
              <wp:wrapPolygon edited="0">
                <wp:start x="0" y="0"/>
                <wp:lineTo x="0" y="21070"/>
                <wp:lineTo x="21398" y="21070"/>
                <wp:lineTo x="21398" y="0"/>
                <wp:lineTo x="0" y="0"/>
              </wp:wrapPolygon>
            </wp:wrapTight>
            <wp:docPr id="1" name="Kép 20"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01"/>
                    <pic:cNvPicPr>
                      <a:picLocks noChangeAspect="1" noChangeArrowheads="1"/>
                    </pic:cNvPicPr>
                  </pic:nvPicPr>
                  <pic:blipFill>
                    <a:blip r:embed="rId5" cstate="print"/>
                    <a:srcRect/>
                    <a:stretch>
                      <a:fillRect/>
                    </a:stretch>
                  </pic:blipFill>
                  <pic:spPr bwMode="auto">
                    <a:xfrm>
                      <a:off x="0" y="0"/>
                      <a:ext cx="1153795" cy="1035050"/>
                    </a:xfrm>
                    <a:prstGeom prst="rect">
                      <a:avLst/>
                    </a:prstGeom>
                    <a:noFill/>
                    <a:ln w="9525">
                      <a:noFill/>
                      <a:miter lim="800000"/>
                      <a:headEnd/>
                      <a:tailEnd/>
                    </a:ln>
                  </pic:spPr>
                </pic:pic>
              </a:graphicData>
            </a:graphic>
          </wp:anchor>
        </w:drawing>
      </w: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9F0B63" w:rsidRDefault="009F0B63" w:rsidP="00D26F71">
      <w:pPr>
        <w:rPr>
          <w:rFonts w:ascii="Comic Sans MS" w:hAnsi="Comic Sans MS"/>
          <w:b/>
          <w:sz w:val="22"/>
          <w:szCs w:val="22"/>
          <w:u w:val="single"/>
          <w:lang w:val="de-DE"/>
        </w:rPr>
      </w:pPr>
    </w:p>
    <w:p w:rsidR="0072766E" w:rsidRDefault="0072766E" w:rsidP="00D26F71">
      <w:pPr>
        <w:rPr>
          <w:rFonts w:ascii="Comic Sans MS" w:hAnsi="Comic Sans MS"/>
          <w:b/>
          <w:sz w:val="22"/>
          <w:szCs w:val="22"/>
          <w:u w:val="single"/>
          <w:lang w:val="de-DE"/>
        </w:rPr>
      </w:pPr>
    </w:p>
    <w:p w:rsidR="00D26F71" w:rsidRPr="00134848" w:rsidRDefault="00A42643" w:rsidP="00D26F71">
      <w:pPr>
        <w:jc w:val="both"/>
        <w:rPr>
          <w:b/>
          <w:sz w:val="32"/>
          <w:szCs w:val="32"/>
          <w:lang w:val="de-DE"/>
        </w:rPr>
      </w:pPr>
      <w:r>
        <w:rPr>
          <w:noProof/>
        </w:rPr>
        <w:drawing>
          <wp:anchor distT="0" distB="0" distL="114300" distR="114300" simplePos="0" relativeHeight="251657216" behindDoc="1" locked="0" layoutInCell="1" allowOverlap="1">
            <wp:simplePos x="0" y="0"/>
            <wp:positionH relativeFrom="column">
              <wp:posOffset>16509</wp:posOffset>
            </wp:positionH>
            <wp:positionV relativeFrom="paragraph">
              <wp:posOffset>-63500</wp:posOffset>
            </wp:positionV>
            <wp:extent cx="676275" cy="511175"/>
            <wp:effectExtent l="0" t="0" r="9525" b="3175"/>
            <wp:wrapNone/>
            <wp:docPr id="2" name="Kép 2"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1"/>
                    <pic:cNvPicPr>
                      <a:picLocks noChangeAspect="1" noChangeArrowheads="1"/>
                    </pic:cNvPicPr>
                  </pic:nvPicPr>
                  <pic:blipFill>
                    <a:blip r:embed="rId6" cstate="print"/>
                    <a:srcRect/>
                    <a:stretch>
                      <a:fillRect/>
                    </a:stretch>
                  </pic:blipFill>
                  <pic:spPr bwMode="auto">
                    <a:xfrm>
                      <a:off x="0" y="0"/>
                      <a:ext cx="676275" cy="511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26"/>
          <w:szCs w:val="26"/>
        </w:rPr>
        <w:drawing>
          <wp:anchor distT="0" distB="0" distL="114300" distR="114300" simplePos="0" relativeHeight="251658240" behindDoc="1" locked="0" layoutInCell="1" allowOverlap="1">
            <wp:simplePos x="0" y="0"/>
            <wp:positionH relativeFrom="column">
              <wp:posOffset>2346960</wp:posOffset>
            </wp:positionH>
            <wp:positionV relativeFrom="paragraph">
              <wp:posOffset>0</wp:posOffset>
            </wp:positionV>
            <wp:extent cx="702310" cy="421640"/>
            <wp:effectExtent l="19050" t="0" r="2540" b="0"/>
            <wp:wrapTight wrapText="bothSides">
              <wp:wrapPolygon edited="0">
                <wp:start x="-586" y="0"/>
                <wp:lineTo x="-586" y="20494"/>
                <wp:lineTo x="21678" y="20494"/>
                <wp:lineTo x="21678" y="0"/>
                <wp:lineTo x="-586" y="0"/>
              </wp:wrapPolygon>
            </wp:wrapTight>
            <wp:docPr id="3" name="irc_mi" descr="http://www.shopzeus.hu/product_images/zeusd1-SHIG-2163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opzeus.hu/product_images/zeusd1-SHIG-2163093.jpg"/>
                    <pic:cNvPicPr>
                      <a:picLocks noChangeAspect="1" noChangeArrowheads="1"/>
                    </pic:cNvPicPr>
                  </pic:nvPicPr>
                  <pic:blipFill>
                    <a:blip r:embed="rId7" r:link="rId8" cstate="print"/>
                    <a:srcRect/>
                    <a:stretch>
                      <a:fillRect/>
                    </a:stretch>
                  </pic:blipFill>
                  <pic:spPr bwMode="auto">
                    <a:xfrm>
                      <a:off x="0" y="0"/>
                      <a:ext cx="702310" cy="421640"/>
                    </a:xfrm>
                    <a:prstGeom prst="rect">
                      <a:avLst/>
                    </a:prstGeom>
                    <a:noFill/>
                    <a:ln w="9525">
                      <a:noFill/>
                      <a:miter lim="800000"/>
                      <a:headEnd/>
                      <a:tailEnd/>
                    </a:ln>
                  </pic:spPr>
                </pic:pic>
              </a:graphicData>
            </a:graphic>
          </wp:anchor>
        </w:drawing>
      </w:r>
    </w:p>
    <w:p w:rsidR="00D26F71" w:rsidRPr="00134848" w:rsidRDefault="00D26F71" w:rsidP="00D26F71">
      <w:pPr>
        <w:jc w:val="center"/>
        <w:rPr>
          <w:b/>
          <w:sz w:val="26"/>
          <w:szCs w:val="26"/>
          <w:lang w:val="de-DE"/>
        </w:rPr>
      </w:pPr>
    </w:p>
    <w:p w:rsidR="0072766E" w:rsidRDefault="0072766E" w:rsidP="00D26F71">
      <w:pPr>
        <w:jc w:val="center"/>
        <w:rPr>
          <w:rFonts w:ascii="Comic Sans MS" w:hAnsi="Comic Sans MS"/>
          <w:b/>
          <w:lang w:val="de-DE"/>
        </w:rPr>
      </w:pPr>
    </w:p>
    <w:p w:rsidR="00D26F71" w:rsidRDefault="00D26F71" w:rsidP="00D26F71">
      <w:pPr>
        <w:jc w:val="center"/>
        <w:rPr>
          <w:rFonts w:ascii="Comic Sans MS" w:hAnsi="Comic Sans MS"/>
          <w:b/>
          <w:lang w:val="de-DE"/>
        </w:rPr>
      </w:pPr>
      <w:r w:rsidRPr="00725B34">
        <w:rPr>
          <w:rFonts w:ascii="Comic Sans MS" w:hAnsi="Comic Sans MS"/>
          <w:b/>
          <w:lang w:val="de-DE"/>
        </w:rPr>
        <w:t>SEHENSWÜRDIGKEITEN VON HORTOBÁGY</w:t>
      </w:r>
    </w:p>
    <w:p w:rsidR="00D26F71" w:rsidRDefault="0072766E" w:rsidP="00D26F71">
      <w:pPr>
        <w:jc w:val="center"/>
        <w:rPr>
          <w:rFonts w:ascii="Comic Sans MS" w:hAnsi="Comic Sans MS"/>
          <w:b/>
          <w:lang w:val="de-DE"/>
        </w:rPr>
      </w:pPr>
      <w:r>
        <w:rPr>
          <w:rFonts w:ascii="Comic Sans MS" w:hAnsi="Comic Sans MS"/>
          <w:b/>
          <w:lang w:val="de-DE"/>
        </w:rPr>
        <w:t>2021</w:t>
      </w:r>
    </w:p>
    <w:p w:rsidR="00FD788F" w:rsidRPr="00725B34" w:rsidRDefault="00FD788F" w:rsidP="00D26F71">
      <w:pPr>
        <w:jc w:val="center"/>
        <w:rPr>
          <w:rFonts w:ascii="Comic Sans MS" w:hAnsi="Comic Sans MS"/>
          <w:b/>
          <w:lang w:val="de-DE"/>
        </w:rPr>
      </w:pPr>
    </w:p>
    <w:p w:rsidR="00D26F71" w:rsidRPr="005316E4" w:rsidRDefault="00D26F71" w:rsidP="004274D7">
      <w:pPr>
        <w:rPr>
          <w:rFonts w:ascii="Comic Sans MS" w:hAnsi="Comic Sans MS"/>
          <w:b/>
          <w:caps/>
          <w:sz w:val="22"/>
          <w:szCs w:val="22"/>
          <w:u w:val="single"/>
          <w:lang w:val="de-DE"/>
        </w:rPr>
      </w:pPr>
      <w:proofErr w:type="spellStart"/>
      <w:r w:rsidRPr="005316E4">
        <w:rPr>
          <w:rFonts w:ascii="Comic Sans MS" w:hAnsi="Comic Sans MS"/>
          <w:b/>
          <w:caps/>
          <w:sz w:val="22"/>
          <w:szCs w:val="22"/>
          <w:u w:val="single"/>
          <w:lang w:val="de-DE"/>
        </w:rPr>
        <w:t>H</w:t>
      </w:r>
      <w:r w:rsidRPr="005316E4">
        <w:rPr>
          <w:rFonts w:ascii="Comic Sans MS" w:hAnsi="Comic Sans MS"/>
          <w:b/>
          <w:sz w:val="22"/>
          <w:szCs w:val="22"/>
          <w:u w:val="single"/>
          <w:lang w:val="de-DE"/>
        </w:rPr>
        <w:t>ortobágy</w:t>
      </w:r>
      <w:proofErr w:type="spellEnd"/>
      <w:r w:rsidRPr="005316E4">
        <w:rPr>
          <w:rFonts w:ascii="Comic Sans MS" w:hAnsi="Comic Sans MS"/>
          <w:b/>
          <w:caps/>
          <w:sz w:val="22"/>
          <w:szCs w:val="22"/>
          <w:u w:val="single"/>
          <w:lang w:val="de-DE"/>
        </w:rPr>
        <w:t xml:space="preserve"> </w:t>
      </w:r>
      <w:r w:rsidRPr="005316E4">
        <w:rPr>
          <w:rFonts w:ascii="Comic Sans MS" w:hAnsi="Comic Sans MS"/>
          <w:b/>
          <w:sz w:val="22"/>
          <w:szCs w:val="22"/>
          <w:u w:val="single"/>
          <w:lang w:val="de-DE"/>
        </w:rPr>
        <w:t>Große</w:t>
      </w:r>
      <w:r w:rsidRPr="005316E4">
        <w:rPr>
          <w:rFonts w:ascii="Comic Sans MS" w:hAnsi="Comic Sans MS"/>
          <w:b/>
          <w:caps/>
          <w:sz w:val="22"/>
          <w:szCs w:val="22"/>
          <w:u w:val="single"/>
          <w:lang w:val="de-DE"/>
        </w:rPr>
        <w:t xml:space="preserve"> F</w:t>
      </w:r>
      <w:r w:rsidRPr="005316E4">
        <w:rPr>
          <w:rFonts w:ascii="Comic Sans MS" w:hAnsi="Comic Sans MS"/>
          <w:b/>
          <w:sz w:val="22"/>
          <w:szCs w:val="22"/>
          <w:u w:val="single"/>
          <w:lang w:val="de-DE"/>
        </w:rPr>
        <w:t>ischteiche</w:t>
      </w:r>
      <w:r w:rsidRPr="005316E4">
        <w:rPr>
          <w:rFonts w:ascii="Comic Sans MS" w:hAnsi="Comic Sans MS"/>
          <w:b/>
          <w:caps/>
          <w:sz w:val="22"/>
          <w:szCs w:val="22"/>
          <w:u w:val="single"/>
          <w:lang w:val="de-DE"/>
        </w:rPr>
        <w:t xml:space="preserve"> </w:t>
      </w:r>
      <w:r w:rsidRPr="005316E4">
        <w:rPr>
          <w:rFonts w:ascii="Comic Sans MS" w:hAnsi="Comic Sans MS"/>
          <w:b/>
          <w:sz w:val="22"/>
          <w:szCs w:val="22"/>
          <w:u w:val="single"/>
          <w:lang w:val="de-DE"/>
        </w:rPr>
        <w:t xml:space="preserve">und </w:t>
      </w:r>
      <w:r w:rsidRPr="005316E4">
        <w:rPr>
          <w:rFonts w:ascii="Comic Sans MS" w:hAnsi="Comic Sans MS"/>
          <w:b/>
          <w:caps/>
          <w:sz w:val="22"/>
          <w:szCs w:val="22"/>
          <w:u w:val="single"/>
          <w:lang w:val="de-DE"/>
        </w:rPr>
        <w:t>S</w:t>
      </w:r>
      <w:r w:rsidRPr="005316E4">
        <w:rPr>
          <w:rFonts w:ascii="Comic Sans MS" w:hAnsi="Comic Sans MS"/>
          <w:b/>
          <w:sz w:val="22"/>
          <w:szCs w:val="22"/>
          <w:u w:val="single"/>
          <w:lang w:val="de-DE"/>
        </w:rPr>
        <w:t>chmalspurbahn</w:t>
      </w:r>
    </w:p>
    <w:p w:rsidR="00D26F71" w:rsidRPr="005316E4" w:rsidRDefault="00D26F71" w:rsidP="00D26F71">
      <w:pPr>
        <w:rPr>
          <w:rFonts w:ascii="Comic Sans MS" w:hAnsi="Comic Sans MS"/>
          <w:b/>
          <w:caps/>
          <w:sz w:val="18"/>
          <w:szCs w:val="18"/>
          <w:lang w:val="de-DE"/>
        </w:rPr>
      </w:pPr>
      <w:r w:rsidRPr="005316E4">
        <w:rPr>
          <w:rFonts w:ascii="Comic Sans MS" w:hAnsi="Comic Sans MS"/>
          <w:b/>
          <w:caps/>
          <w:sz w:val="18"/>
          <w:szCs w:val="18"/>
          <w:lang w:val="de-DE"/>
        </w:rPr>
        <w:t>(</w:t>
      </w:r>
      <w:proofErr w:type="spellStart"/>
      <w:r w:rsidRPr="005316E4">
        <w:rPr>
          <w:rFonts w:ascii="Comic Sans MS" w:hAnsi="Comic Sans MS"/>
          <w:b/>
          <w:caps/>
          <w:sz w:val="18"/>
          <w:szCs w:val="18"/>
          <w:lang w:val="de-DE"/>
        </w:rPr>
        <w:t>H</w:t>
      </w:r>
      <w:r w:rsidRPr="005316E4">
        <w:rPr>
          <w:rFonts w:ascii="Comic Sans MS" w:hAnsi="Comic Sans MS"/>
          <w:b/>
          <w:sz w:val="18"/>
          <w:szCs w:val="18"/>
          <w:lang w:val="de-DE"/>
        </w:rPr>
        <w:t>ortobágy</w:t>
      </w:r>
      <w:r w:rsidRPr="005316E4">
        <w:rPr>
          <w:rFonts w:ascii="Comic Sans MS" w:hAnsi="Comic Sans MS"/>
          <w:b/>
          <w:caps/>
          <w:sz w:val="18"/>
          <w:szCs w:val="18"/>
          <w:lang w:val="de-DE"/>
        </w:rPr>
        <w:t>-</w:t>
      </w:r>
      <w:r w:rsidR="000D518E" w:rsidRPr="005316E4">
        <w:rPr>
          <w:rFonts w:ascii="Comic Sans MS" w:hAnsi="Comic Sans MS"/>
          <w:b/>
          <w:sz w:val="18"/>
          <w:szCs w:val="18"/>
          <w:lang w:val="de-DE"/>
        </w:rPr>
        <w:t>h</w:t>
      </w:r>
      <w:r w:rsidRPr="005316E4">
        <w:rPr>
          <w:rFonts w:ascii="Comic Sans MS" w:hAnsi="Comic Sans MS"/>
          <w:b/>
          <w:sz w:val="18"/>
          <w:szCs w:val="18"/>
          <w:lang w:val="de-DE"/>
        </w:rPr>
        <w:t>alastavi</w:t>
      </w:r>
      <w:proofErr w:type="spellEnd"/>
      <w:r w:rsidRPr="005316E4">
        <w:rPr>
          <w:rFonts w:ascii="Comic Sans MS" w:hAnsi="Comic Sans MS"/>
          <w:b/>
          <w:caps/>
          <w:sz w:val="18"/>
          <w:szCs w:val="18"/>
          <w:lang w:val="de-DE"/>
        </w:rPr>
        <w:t xml:space="preserve"> </w:t>
      </w:r>
      <w:proofErr w:type="spellStart"/>
      <w:r w:rsidRPr="005316E4">
        <w:rPr>
          <w:rFonts w:ascii="Comic Sans MS" w:hAnsi="Comic Sans MS"/>
          <w:b/>
          <w:caps/>
          <w:sz w:val="18"/>
          <w:szCs w:val="18"/>
          <w:lang w:val="de-DE"/>
        </w:rPr>
        <w:t>K</w:t>
      </w:r>
      <w:r w:rsidRPr="005316E4">
        <w:rPr>
          <w:rFonts w:ascii="Comic Sans MS" w:hAnsi="Comic Sans MS"/>
          <w:b/>
          <w:sz w:val="18"/>
          <w:szCs w:val="18"/>
          <w:lang w:val="de-DE"/>
        </w:rPr>
        <w:t>isvasút</w:t>
      </w:r>
      <w:proofErr w:type="spellEnd"/>
      <w:r w:rsidRPr="005316E4">
        <w:rPr>
          <w:rFonts w:ascii="Comic Sans MS" w:hAnsi="Comic Sans MS"/>
          <w:b/>
          <w:caps/>
          <w:sz w:val="18"/>
          <w:szCs w:val="18"/>
          <w:lang w:val="de-DE"/>
        </w:rPr>
        <w:t>)</w:t>
      </w:r>
    </w:p>
    <w:p w:rsidR="00D26F71" w:rsidRPr="005316E4" w:rsidRDefault="00D26F71" w:rsidP="00D26F71">
      <w:pPr>
        <w:rPr>
          <w:caps/>
          <w:sz w:val="18"/>
          <w:szCs w:val="18"/>
          <w:lang w:val="en-GB"/>
        </w:rPr>
      </w:pPr>
      <w:proofErr w:type="spellStart"/>
      <w:r w:rsidRPr="005316E4">
        <w:rPr>
          <w:caps/>
          <w:sz w:val="18"/>
          <w:szCs w:val="18"/>
          <w:lang w:val="en-GB"/>
        </w:rPr>
        <w:t>H</w:t>
      </w:r>
      <w:r w:rsidRPr="005316E4">
        <w:rPr>
          <w:sz w:val="18"/>
          <w:szCs w:val="18"/>
          <w:lang w:val="en-GB"/>
        </w:rPr>
        <w:t>ortobágy</w:t>
      </w:r>
      <w:r w:rsidRPr="005316E4">
        <w:rPr>
          <w:caps/>
          <w:sz w:val="18"/>
          <w:szCs w:val="18"/>
          <w:lang w:val="en-GB"/>
        </w:rPr>
        <w:t>-H</w:t>
      </w:r>
      <w:r w:rsidRPr="005316E4">
        <w:rPr>
          <w:sz w:val="18"/>
          <w:szCs w:val="18"/>
          <w:lang w:val="en-GB"/>
        </w:rPr>
        <w:t>alastó</w:t>
      </w:r>
      <w:proofErr w:type="spellEnd"/>
    </w:p>
    <w:p w:rsidR="00D26F71" w:rsidRPr="005316E4" w:rsidRDefault="00D26F71" w:rsidP="00D26F71">
      <w:pPr>
        <w:jc w:val="both"/>
        <w:rPr>
          <w:sz w:val="18"/>
          <w:szCs w:val="18"/>
          <w:lang w:val="en-GB"/>
        </w:rPr>
      </w:pPr>
      <w:r w:rsidRPr="005316E4">
        <w:rPr>
          <w:sz w:val="18"/>
          <w:szCs w:val="18"/>
          <w:lang w:val="en-GB"/>
        </w:rPr>
        <w:t>Tel.: +36 52 589 321 • +36 52 589</w:t>
      </w:r>
      <w:r w:rsidR="006B232B">
        <w:rPr>
          <w:sz w:val="18"/>
          <w:szCs w:val="18"/>
          <w:lang w:val="en-GB"/>
        </w:rPr>
        <w:t> </w:t>
      </w:r>
      <w:r w:rsidRPr="005316E4">
        <w:rPr>
          <w:sz w:val="18"/>
          <w:szCs w:val="18"/>
          <w:lang w:val="en-GB"/>
        </w:rPr>
        <w:t>000</w:t>
      </w:r>
      <w:r w:rsidR="006B232B">
        <w:rPr>
          <w:sz w:val="18"/>
          <w:szCs w:val="18"/>
          <w:lang w:val="en-GB"/>
        </w:rPr>
        <w:t xml:space="preserve"> </w:t>
      </w:r>
      <w:r w:rsidR="006B232B" w:rsidRPr="005316E4">
        <w:rPr>
          <w:sz w:val="18"/>
          <w:szCs w:val="18"/>
          <w:lang w:val="en-GB"/>
        </w:rPr>
        <w:t>•</w:t>
      </w:r>
      <w:r w:rsidR="006B232B">
        <w:rPr>
          <w:sz w:val="18"/>
          <w:szCs w:val="18"/>
          <w:lang w:val="en-GB"/>
        </w:rPr>
        <w:t xml:space="preserve"> +36 52 369 140</w:t>
      </w:r>
    </w:p>
    <w:p w:rsidR="00D26F71" w:rsidRPr="009419EF" w:rsidRDefault="00D26F71" w:rsidP="008C1B7F">
      <w:pPr>
        <w:spacing w:after="60"/>
        <w:jc w:val="both"/>
        <w:rPr>
          <w:sz w:val="18"/>
          <w:szCs w:val="18"/>
          <w:lang w:val="en-GB"/>
        </w:rPr>
      </w:pPr>
      <w:r w:rsidRPr="009419EF">
        <w:rPr>
          <w:sz w:val="18"/>
          <w:szCs w:val="18"/>
          <w:lang w:val="en-GB"/>
        </w:rPr>
        <w:t xml:space="preserve">E-mail: </w:t>
      </w:r>
      <w:hyperlink r:id="rId9" w:history="1">
        <w:r w:rsidRPr="009419EF">
          <w:rPr>
            <w:rStyle w:val="Hiperhivatkozs"/>
            <w:color w:val="auto"/>
            <w:sz w:val="18"/>
            <w:szCs w:val="18"/>
            <w:u w:val="none"/>
            <w:lang w:val="en-GB"/>
          </w:rPr>
          <w:t>info@hnp.hu</w:t>
        </w:r>
      </w:hyperlink>
      <w:r w:rsidRPr="009419EF">
        <w:rPr>
          <w:sz w:val="18"/>
          <w:szCs w:val="18"/>
          <w:lang w:val="en-GB"/>
        </w:rPr>
        <w:t xml:space="preserve"> • </w:t>
      </w:r>
      <w:r w:rsidR="008C1B7F" w:rsidRPr="009419EF">
        <w:rPr>
          <w:sz w:val="18"/>
          <w:szCs w:val="18"/>
          <w:lang w:val="en-GB"/>
        </w:rPr>
        <w:t>www.hnp.hu</w:t>
      </w:r>
    </w:p>
    <w:p w:rsidR="008C1B7F" w:rsidRPr="008C1B7F" w:rsidRDefault="008C1B7F" w:rsidP="008C1B7F">
      <w:pPr>
        <w:spacing w:after="60"/>
        <w:jc w:val="both"/>
        <w:rPr>
          <w:i/>
          <w:sz w:val="18"/>
          <w:szCs w:val="18"/>
          <w:lang w:val="de-DE"/>
        </w:rPr>
      </w:pPr>
      <w:r w:rsidRPr="008C1B7F">
        <w:rPr>
          <w:i/>
          <w:sz w:val="18"/>
          <w:szCs w:val="18"/>
          <w:lang w:val="de-DE"/>
        </w:rPr>
        <w:t>Kasse</w:t>
      </w:r>
      <w:r w:rsidR="00135CC2">
        <w:rPr>
          <w:i/>
          <w:sz w:val="18"/>
          <w:szCs w:val="18"/>
          <w:lang w:val="de-DE"/>
        </w:rPr>
        <w:t xml:space="preserve"> ist</w:t>
      </w:r>
      <w:r w:rsidRPr="008C1B7F">
        <w:rPr>
          <w:i/>
          <w:sz w:val="18"/>
          <w:szCs w:val="18"/>
          <w:lang w:val="de-DE"/>
        </w:rPr>
        <w:t xml:space="preserve"> </w:t>
      </w:r>
      <w:r w:rsidR="00F70C26">
        <w:rPr>
          <w:i/>
          <w:sz w:val="18"/>
          <w:szCs w:val="18"/>
          <w:lang w:val="de-DE"/>
        </w:rPr>
        <w:t>im</w:t>
      </w:r>
      <w:r w:rsidRPr="008C1B7F">
        <w:rPr>
          <w:i/>
          <w:sz w:val="18"/>
          <w:szCs w:val="18"/>
          <w:lang w:val="de-DE"/>
        </w:rPr>
        <w:t xml:space="preserve"> </w:t>
      </w:r>
      <w:proofErr w:type="spellStart"/>
      <w:r w:rsidRPr="008C1B7F">
        <w:rPr>
          <w:i/>
          <w:sz w:val="18"/>
          <w:szCs w:val="18"/>
          <w:lang w:val="de-DE"/>
        </w:rPr>
        <w:t>Halászbárka</w:t>
      </w:r>
      <w:proofErr w:type="spellEnd"/>
      <w:r w:rsidRPr="008C1B7F">
        <w:rPr>
          <w:i/>
          <w:sz w:val="18"/>
          <w:szCs w:val="18"/>
          <w:lang w:val="de-DE"/>
        </w:rPr>
        <w:t xml:space="preserve"> Informationsgebäude</w:t>
      </w:r>
    </w:p>
    <w:p w:rsidR="00D26F71" w:rsidRPr="005316E4" w:rsidRDefault="00D26F71" w:rsidP="00D26F71">
      <w:pPr>
        <w:numPr>
          <w:ilvl w:val="0"/>
          <w:numId w:val="5"/>
        </w:numPr>
        <w:tabs>
          <w:tab w:val="clear" w:pos="720"/>
        </w:tabs>
        <w:ind w:left="360" w:hanging="180"/>
        <w:jc w:val="both"/>
        <w:rPr>
          <w:sz w:val="18"/>
          <w:szCs w:val="18"/>
          <w:lang w:val="de-DE"/>
        </w:rPr>
      </w:pPr>
      <w:r w:rsidRPr="005316E4">
        <w:rPr>
          <w:sz w:val="18"/>
          <w:szCs w:val="18"/>
          <w:lang w:val="de-DE"/>
        </w:rPr>
        <w:t>Größtes Vogelbiotop in Mitteleuropa</w:t>
      </w:r>
    </w:p>
    <w:p w:rsidR="00D26F71" w:rsidRPr="005316E4" w:rsidRDefault="00D26F71" w:rsidP="00D26F71">
      <w:pPr>
        <w:numPr>
          <w:ilvl w:val="0"/>
          <w:numId w:val="5"/>
        </w:numPr>
        <w:tabs>
          <w:tab w:val="clear" w:pos="720"/>
        </w:tabs>
        <w:ind w:left="360" w:hanging="180"/>
        <w:jc w:val="both"/>
        <w:rPr>
          <w:sz w:val="18"/>
          <w:szCs w:val="18"/>
          <w:lang w:val="de-DE"/>
        </w:rPr>
      </w:pPr>
      <w:r w:rsidRPr="005316E4">
        <w:rPr>
          <w:sz w:val="18"/>
          <w:szCs w:val="18"/>
          <w:lang w:val="de-DE"/>
        </w:rPr>
        <w:t xml:space="preserve">Schmalspurbahn zu den Aussichtspunkten </w:t>
      </w:r>
    </w:p>
    <w:p w:rsidR="00D26F71" w:rsidRPr="005316E4" w:rsidRDefault="00D26F71" w:rsidP="00D26F71">
      <w:pPr>
        <w:numPr>
          <w:ilvl w:val="0"/>
          <w:numId w:val="5"/>
        </w:numPr>
        <w:tabs>
          <w:tab w:val="clear" w:pos="720"/>
        </w:tabs>
        <w:ind w:left="360" w:hanging="180"/>
        <w:rPr>
          <w:sz w:val="18"/>
          <w:szCs w:val="18"/>
          <w:lang w:val="de-DE"/>
        </w:rPr>
      </w:pPr>
      <w:r w:rsidRPr="005316E4">
        <w:rPr>
          <w:sz w:val="18"/>
          <w:szCs w:val="18"/>
          <w:lang w:val="de-DE"/>
        </w:rPr>
        <w:t>Lehrpfad mit Informationen über die Vogelwelt und den Fischfang in Hortobágy.</w:t>
      </w:r>
    </w:p>
    <w:p w:rsidR="00D26F71" w:rsidRPr="005316E4" w:rsidRDefault="005316E4" w:rsidP="00D26F71">
      <w:pPr>
        <w:numPr>
          <w:ilvl w:val="0"/>
          <w:numId w:val="5"/>
        </w:numPr>
        <w:tabs>
          <w:tab w:val="clear" w:pos="720"/>
        </w:tabs>
        <w:spacing w:after="60"/>
        <w:ind w:left="362" w:hanging="181"/>
        <w:jc w:val="both"/>
        <w:rPr>
          <w:sz w:val="18"/>
          <w:szCs w:val="18"/>
          <w:lang w:val="de-DE"/>
        </w:rPr>
      </w:pPr>
      <w:r>
        <w:rPr>
          <w:sz w:val="18"/>
          <w:szCs w:val="18"/>
          <w:lang w:val="de-DE"/>
        </w:rPr>
        <w:t>Beobachtungstürme,</w:t>
      </w:r>
      <w:r w:rsidR="00D26F71" w:rsidRPr="005316E4">
        <w:rPr>
          <w:sz w:val="18"/>
          <w:szCs w:val="18"/>
          <w:lang w:val="de-DE"/>
        </w:rPr>
        <w:t xml:space="preserve"> Wasserbüffelherde</w:t>
      </w:r>
    </w:p>
    <w:p w:rsidR="00D26F71" w:rsidRPr="00607A62" w:rsidRDefault="00D26F71" w:rsidP="00D26F71">
      <w:pPr>
        <w:spacing w:after="60"/>
        <w:jc w:val="both"/>
        <w:rPr>
          <w:sz w:val="20"/>
          <w:szCs w:val="20"/>
          <w:lang w:val="de-DE"/>
        </w:rPr>
      </w:pPr>
      <w:r w:rsidRPr="00607A62">
        <w:rPr>
          <w:b/>
          <w:sz w:val="20"/>
          <w:szCs w:val="20"/>
          <w:lang w:val="de-DE"/>
        </w:rPr>
        <w:t>Lage:</w:t>
      </w:r>
      <w:r w:rsidRPr="00607A62">
        <w:rPr>
          <w:sz w:val="20"/>
          <w:szCs w:val="20"/>
          <w:lang w:val="de-DE"/>
        </w:rPr>
        <w:t xml:space="preserve"> An der Landstraße 33 an der Abzweigung am Kilometerstein 67 Richtung Hortobágy-Halastó bis zum Ende der Straße </w:t>
      </w:r>
      <w:r w:rsidR="000D518E" w:rsidRPr="00607A62">
        <w:rPr>
          <w:sz w:val="20"/>
          <w:szCs w:val="20"/>
          <w:lang w:val="de-DE"/>
        </w:rPr>
        <w:t xml:space="preserve">(bis </w:t>
      </w:r>
      <w:proofErr w:type="spellStart"/>
      <w:r w:rsidR="000D518E" w:rsidRPr="00607A62">
        <w:rPr>
          <w:sz w:val="20"/>
          <w:szCs w:val="20"/>
          <w:lang w:val="de-DE"/>
        </w:rPr>
        <w:t>Halászbárka</w:t>
      </w:r>
      <w:proofErr w:type="spellEnd"/>
      <w:r w:rsidR="000D518E" w:rsidRPr="00607A62">
        <w:rPr>
          <w:sz w:val="20"/>
          <w:szCs w:val="20"/>
          <w:lang w:val="de-DE"/>
        </w:rPr>
        <w:t xml:space="preserve"> Informationsgebäude) </w:t>
      </w:r>
      <w:r w:rsidRPr="00607A62">
        <w:rPr>
          <w:sz w:val="20"/>
          <w:szCs w:val="20"/>
          <w:lang w:val="de-DE"/>
        </w:rPr>
        <w:t xml:space="preserve">fahren. </w:t>
      </w:r>
    </w:p>
    <w:p w:rsidR="00D26F71" w:rsidRPr="00135CC2" w:rsidRDefault="00D26F71" w:rsidP="00D26F71">
      <w:pPr>
        <w:jc w:val="both"/>
        <w:rPr>
          <w:sz w:val="20"/>
          <w:szCs w:val="20"/>
          <w:lang w:val="de-DE"/>
        </w:rPr>
      </w:pPr>
      <w:r w:rsidRPr="00135CC2">
        <w:rPr>
          <w:b/>
          <w:i/>
          <w:sz w:val="20"/>
          <w:szCs w:val="20"/>
          <w:u w:val="single"/>
          <w:lang w:val="de-DE"/>
        </w:rPr>
        <w:t>Fahrplan der Schmalspurbahn</w:t>
      </w:r>
      <w:r w:rsidRPr="00135CC2">
        <w:rPr>
          <w:sz w:val="20"/>
          <w:szCs w:val="20"/>
          <w:lang w:val="de-DE"/>
        </w:rPr>
        <w:t xml:space="preserve"> </w:t>
      </w:r>
    </w:p>
    <w:p w:rsidR="00D26F71" w:rsidRPr="00135CC2" w:rsidRDefault="00D26F71" w:rsidP="00D26F71">
      <w:pPr>
        <w:jc w:val="both"/>
        <w:rPr>
          <w:sz w:val="20"/>
          <w:szCs w:val="20"/>
          <w:u w:val="single"/>
          <w:lang w:val="da-DK"/>
        </w:rPr>
      </w:pPr>
      <w:r w:rsidRPr="00135CC2">
        <w:rPr>
          <w:i/>
          <w:sz w:val="20"/>
          <w:szCs w:val="20"/>
          <w:u w:val="single"/>
          <w:lang w:val="da-DK"/>
        </w:rPr>
        <w:t>April, Mai, Juni, September, Oktober</w:t>
      </w:r>
      <w:r w:rsidRPr="00135CC2">
        <w:rPr>
          <w:sz w:val="20"/>
          <w:szCs w:val="20"/>
          <w:u w:val="single"/>
          <w:lang w:val="da-DK"/>
        </w:rPr>
        <w:t xml:space="preserve">: </w:t>
      </w:r>
    </w:p>
    <w:p w:rsidR="00D26F71" w:rsidRPr="00135CC2" w:rsidRDefault="008C1B7F" w:rsidP="00D26F71">
      <w:pPr>
        <w:rPr>
          <w:sz w:val="20"/>
          <w:szCs w:val="20"/>
          <w:lang w:val="de-DE"/>
        </w:rPr>
      </w:pPr>
      <w:r w:rsidRPr="00135CC2">
        <w:rPr>
          <w:sz w:val="20"/>
          <w:szCs w:val="20"/>
          <w:lang w:val="de-DE"/>
        </w:rPr>
        <w:t>Dienstag</w:t>
      </w:r>
      <w:r w:rsidR="00D26F71" w:rsidRPr="00135CC2">
        <w:rPr>
          <w:sz w:val="20"/>
          <w:szCs w:val="20"/>
          <w:lang w:val="de-DE"/>
        </w:rPr>
        <w:t>-Freitag: für Gruppen nach Vorbestellung</w:t>
      </w:r>
    </w:p>
    <w:p w:rsidR="00D26F71" w:rsidRPr="00135CC2" w:rsidRDefault="00D26F71" w:rsidP="00D26F71">
      <w:pPr>
        <w:rPr>
          <w:sz w:val="20"/>
          <w:szCs w:val="20"/>
          <w:lang w:val="de-DE"/>
        </w:rPr>
      </w:pPr>
      <w:r w:rsidRPr="00135CC2">
        <w:rPr>
          <w:sz w:val="20"/>
          <w:szCs w:val="20"/>
          <w:lang w:val="de-DE"/>
        </w:rPr>
        <w:t>An Wochenenden: 10.00, 12.00, 14.00 Uhr</w:t>
      </w:r>
    </w:p>
    <w:p w:rsidR="00D26F71" w:rsidRPr="00135CC2" w:rsidRDefault="00D26F71" w:rsidP="00D26F71">
      <w:pPr>
        <w:rPr>
          <w:i/>
          <w:sz w:val="20"/>
          <w:szCs w:val="20"/>
          <w:lang w:val="de-DE"/>
        </w:rPr>
      </w:pPr>
      <w:r w:rsidRPr="00135CC2">
        <w:rPr>
          <w:i/>
          <w:sz w:val="20"/>
          <w:szCs w:val="20"/>
          <w:u w:val="single"/>
          <w:lang w:val="de-DE"/>
        </w:rPr>
        <w:t>Juli, August</w:t>
      </w:r>
      <w:r w:rsidRPr="00135CC2">
        <w:rPr>
          <w:i/>
          <w:sz w:val="20"/>
          <w:szCs w:val="20"/>
          <w:lang w:val="de-DE"/>
        </w:rPr>
        <w:t>:</w:t>
      </w:r>
    </w:p>
    <w:p w:rsidR="00D26F71" w:rsidRPr="00135CC2" w:rsidRDefault="00D26F71" w:rsidP="00D26F71">
      <w:pPr>
        <w:spacing w:after="60"/>
        <w:rPr>
          <w:sz w:val="20"/>
          <w:szCs w:val="20"/>
          <w:lang w:val="de-DE"/>
        </w:rPr>
      </w:pPr>
      <w:r w:rsidRPr="00135CC2">
        <w:rPr>
          <w:sz w:val="20"/>
          <w:szCs w:val="20"/>
          <w:lang w:val="de-DE"/>
        </w:rPr>
        <w:t>Täglich</w:t>
      </w:r>
      <w:r w:rsidRPr="00135CC2">
        <w:rPr>
          <w:b/>
          <w:i/>
          <w:sz w:val="20"/>
          <w:szCs w:val="20"/>
          <w:lang w:val="de-DE"/>
        </w:rPr>
        <w:t xml:space="preserve"> </w:t>
      </w:r>
      <w:r w:rsidRPr="00135CC2">
        <w:rPr>
          <w:sz w:val="20"/>
          <w:szCs w:val="20"/>
          <w:lang w:val="de-DE"/>
        </w:rPr>
        <w:t>10.00, 12.00, 14.00, 16.00</w:t>
      </w:r>
    </w:p>
    <w:p w:rsidR="00D26F71" w:rsidRPr="00135CC2" w:rsidRDefault="00D26F71" w:rsidP="00D26F71">
      <w:pPr>
        <w:spacing w:after="120"/>
        <w:rPr>
          <w:sz w:val="20"/>
          <w:szCs w:val="20"/>
          <w:lang w:val="de-DE"/>
        </w:rPr>
      </w:pPr>
      <w:r w:rsidRPr="00135CC2">
        <w:rPr>
          <w:sz w:val="20"/>
          <w:szCs w:val="20"/>
          <w:lang w:val="de-DE"/>
        </w:rPr>
        <w:t>Für Gruppen ist eine Voranmeldung erforderlich.</w:t>
      </w:r>
    </w:p>
    <w:p w:rsidR="00D26F71" w:rsidRPr="00135CC2" w:rsidRDefault="00D26F71" w:rsidP="00D26F71">
      <w:pPr>
        <w:rPr>
          <w:sz w:val="20"/>
          <w:szCs w:val="20"/>
          <w:lang w:val="de-DE"/>
        </w:rPr>
      </w:pPr>
      <w:r w:rsidRPr="00135CC2">
        <w:rPr>
          <w:b/>
          <w:i/>
          <w:sz w:val="20"/>
          <w:szCs w:val="20"/>
          <w:u w:val="single"/>
          <w:lang w:val="de-DE"/>
        </w:rPr>
        <w:t>Ticket</w:t>
      </w:r>
      <w:r w:rsidRPr="00135CC2">
        <w:rPr>
          <w:i/>
          <w:sz w:val="20"/>
          <w:szCs w:val="20"/>
          <w:lang w:val="de-DE"/>
        </w:rPr>
        <w:t xml:space="preserve">: </w:t>
      </w:r>
      <w:r w:rsidRPr="00135CC2">
        <w:rPr>
          <w:sz w:val="20"/>
          <w:szCs w:val="20"/>
          <w:lang w:val="de-DE"/>
        </w:rPr>
        <w:t xml:space="preserve">Hin- und Rückfahrt: </w:t>
      </w:r>
      <w:r w:rsidRPr="00135CC2">
        <w:rPr>
          <w:sz w:val="20"/>
          <w:szCs w:val="20"/>
          <w:lang w:val="de-DE"/>
        </w:rPr>
        <w:tab/>
      </w:r>
    </w:p>
    <w:p w:rsidR="00D26F71" w:rsidRPr="00135CC2" w:rsidRDefault="00D26F71" w:rsidP="00D26F71">
      <w:pPr>
        <w:rPr>
          <w:sz w:val="20"/>
          <w:szCs w:val="20"/>
          <w:lang w:val="de-DE"/>
        </w:rPr>
      </w:pPr>
      <w:r w:rsidRPr="00135CC2">
        <w:rPr>
          <w:sz w:val="20"/>
          <w:szCs w:val="20"/>
          <w:lang w:val="de-DE"/>
        </w:rPr>
        <w:t>Erwachsene: 1</w:t>
      </w:r>
      <w:r w:rsidR="008C1B7F" w:rsidRPr="00135CC2">
        <w:rPr>
          <w:sz w:val="20"/>
          <w:szCs w:val="20"/>
          <w:lang w:val="de-DE"/>
        </w:rPr>
        <w:t>6</w:t>
      </w:r>
      <w:r w:rsidRPr="00135CC2">
        <w:rPr>
          <w:sz w:val="20"/>
          <w:szCs w:val="20"/>
          <w:lang w:val="de-DE"/>
        </w:rPr>
        <w:t xml:space="preserve">00 HUF/Person </w:t>
      </w:r>
    </w:p>
    <w:p w:rsidR="00D26F71" w:rsidRPr="00135CC2" w:rsidRDefault="00D26F71" w:rsidP="00D26F71">
      <w:pPr>
        <w:rPr>
          <w:sz w:val="20"/>
          <w:szCs w:val="20"/>
          <w:lang w:val="de-DE"/>
        </w:rPr>
      </w:pPr>
      <w:r w:rsidRPr="00135CC2">
        <w:rPr>
          <w:sz w:val="20"/>
          <w:szCs w:val="20"/>
          <w:lang w:val="de-DE"/>
        </w:rPr>
        <w:t xml:space="preserve">Ermäßigter Ticket: 1000 HUF/Person </w:t>
      </w:r>
    </w:p>
    <w:p w:rsidR="00D26F71" w:rsidRPr="00135CC2" w:rsidRDefault="00D26F71" w:rsidP="00607A62">
      <w:pPr>
        <w:rPr>
          <w:sz w:val="20"/>
          <w:szCs w:val="20"/>
          <w:lang w:val="de-DE"/>
        </w:rPr>
      </w:pPr>
      <w:r w:rsidRPr="00135CC2">
        <w:rPr>
          <w:sz w:val="20"/>
          <w:szCs w:val="20"/>
          <w:lang w:val="de-DE"/>
        </w:rPr>
        <w:t xml:space="preserve">Familienticket </w:t>
      </w:r>
      <w:r w:rsidRPr="00135CC2">
        <w:rPr>
          <w:sz w:val="16"/>
          <w:szCs w:val="16"/>
          <w:lang w:val="de-DE"/>
        </w:rPr>
        <w:t xml:space="preserve">(2 Erwachsene, </w:t>
      </w:r>
      <w:r w:rsidR="00726574" w:rsidRPr="00135CC2">
        <w:rPr>
          <w:sz w:val="16"/>
          <w:szCs w:val="16"/>
          <w:lang w:val="de-DE"/>
        </w:rPr>
        <w:t>2</w:t>
      </w:r>
      <w:r w:rsidRPr="00135CC2">
        <w:rPr>
          <w:sz w:val="16"/>
          <w:szCs w:val="16"/>
          <w:lang w:val="de-DE"/>
        </w:rPr>
        <w:t xml:space="preserve"> Kind</w:t>
      </w:r>
      <w:r w:rsidR="00726574" w:rsidRPr="00135CC2">
        <w:rPr>
          <w:sz w:val="16"/>
          <w:szCs w:val="16"/>
          <w:lang w:val="de-DE"/>
        </w:rPr>
        <w:t>er</w:t>
      </w:r>
      <w:r w:rsidRPr="00135CC2">
        <w:rPr>
          <w:sz w:val="16"/>
          <w:szCs w:val="16"/>
          <w:lang w:val="de-DE"/>
        </w:rPr>
        <w:t>)</w:t>
      </w:r>
      <w:r w:rsidRPr="00135CC2">
        <w:rPr>
          <w:sz w:val="20"/>
          <w:szCs w:val="20"/>
          <w:lang w:val="de-DE"/>
        </w:rPr>
        <w:t xml:space="preserve">: </w:t>
      </w:r>
      <w:r w:rsidR="008C1B7F" w:rsidRPr="00135CC2">
        <w:rPr>
          <w:sz w:val="20"/>
          <w:szCs w:val="20"/>
          <w:lang w:val="de-DE"/>
        </w:rPr>
        <w:t>34</w:t>
      </w:r>
      <w:r w:rsidRPr="00135CC2">
        <w:rPr>
          <w:sz w:val="20"/>
          <w:szCs w:val="20"/>
          <w:lang w:val="de-DE"/>
        </w:rPr>
        <w:t>00 HUF/Familie</w:t>
      </w:r>
    </w:p>
    <w:p w:rsidR="00607A62" w:rsidRPr="00135CC2" w:rsidRDefault="00607A62" w:rsidP="00607A62">
      <w:pPr>
        <w:rPr>
          <w:sz w:val="12"/>
          <w:szCs w:val="12"/>
          <w:lang w:val="de-DE"/>
        </w:rPr>
      </w:pPr>
    </w:p>
    <w:p w:rsidR="00607A62" w:rsidRPr="00F70C26" w:rsidRDefault="00607A62" w:rsidP="00607A62">
      <w:pPr>
        <w:jc w:val="both"/>
        <w:rPr>
          <w:b/>
          <w:sz w:val="20"/>
          <w:szCs w:val="20"/>
          <w:u w:val="single"/>
          <w:lang w:val="de-DE"/>
        </w:rPr>
      </w:pPr>
      <w:r w:rsidRPr="00607A62">
        <w:rPr>
          <w:b/>
          <w:sz w:val="20"/>
          <w:szCs w:val="20"/>
          <w:u w:val="single"/>
          <w:lang w:val="de-DE"/>
        </w:rPr>
        <w:t>Öffnungszeit</w:t>
      </w:r>
      <w:r w:rsidR="00F70C26">
        <w:rPr>
          <w:b/>
          <w:sz w:val="20"/>
          <w:szCs w:val="20"/>
          <w:u w:val="single"/>
          <w:lang w:val="de-DE"/>
        </w:rPr>
        <w:t>en</w:t>
      </w:r>
      <w:r w:rsidRPr="00607A62">
        <w:rPr>
          <w:b/>
          <w:sz w:val="20"/>
          <w:szCs w:val="20"/>
          <w:u w:val="single"/>
          <w:lang w:val="de-DE"/>
        </w:rPr>
        <w:t xml:space="preserve"> des </w:t>
      </w:r>
      <w:proofErr w:type="spellStart"/>
      <w:r w:rsidRPr="00607A62">
        <w:rPr>
          <w:b/>
          <w:sz w:val="20"/>
          <w:szCs w:val="20"/>
          <w:u w:val="single"/>
          <w:lang w:val="de-DE"/>
        </w:rPr>
        <w:t>Halászbárka</w:t>
      </w:r>
      <w:proofErr w:type="spellEnd"/>
      <w:r w:rsidRPr="00607A62">
        <w:rPr>
          <w:b/>
          <w:sz w:val="20"/>
          <w:szCs w:val="20"/>
          <w:u w:val="single"/>
          <w:lang w:val="de-DE"/>
        </w:rPr>
        <w:t xml:space="preserve"> Informationsgebäudes</w:t>
      </w:r>
    </w:p>
    <w:tbl>
      <w:tblPr>
        <w:tblW w:w="4815" w:type="dxa"/>
        <w:tblLook w:val="00A0" w:firstRow="1" w:lastRow="0" w:firstColumn="1" w:lastColumn="0" w:noHBand="0" w:noVBand="0"/>
      </w:tblPr>
      <w:tblGrid>
        <w:gridCol w:w="1980"/>
        <w:gridCol w:w="1701"/>
        <w:gridCol w:w="1134"/>
      </w:tblGrid>
      <w:tr w:rsidR="00607A62" w:rsidRPr="00135CC2" w:rsidTr="00F70C26">
        <w:tc>
          <w:tcPr>
            <w:tcW w:w="1980" w:type="dxa"/>
          </w:tcPr>
          <w:p w:rsidR="00607A62" w:rsidRPr="00135CC2" w:rsidRDefault="00607A62" w:rsidP="001D6BBC">
            <w:pPr>
              <w:rPr>
                <w:b/>
                <w:bCs/>
                <w:sz w:val="20"/>
                <w:szCs w:val="20"/>
                <w:lang w:val="de-DE"/>
              </w:rPr>
            </w:pPr>
          </w:p>
        </w:tc>
        <w:tc>
          <w:tcPr>
            <w:tcW w:w="1701" w:type="dxa"/>
          </w:tcPr>
          <w:p w:rsidR="00607A62" w:rsidRPr="00135CC2" w:rsidRDefault="00135CC2" w:rsidP="00135CC2">
            <w:pPr>
              <w:jc w:val="center"/>
              <w:rPr>
                <w:b/>
                <w:bCs/>
                <w:sz w:val="18"/>
                <w:szCs w:val="20"/>
                <w:lang w:val="de-DE"/>
              </w:rPr>
            </w:pPr>
            <w:r w:rsidRPr="00135CC2">
              <w:rPr>
                <w:b/>
                <w:bCs/>
                <w:sz w:val="18"/>
                <w:szCs w:val="20"/>
                <w:lang w:val="de-DE"/>
              </w:rPr>
              <w:t>Dienstag</w:t>
            </w:r>
            <w:r w:rsidR="00607A62" w:rsidRPr="00135CC2">
              <w:rPr>
                <w:b/>
                <w:bCs/>
                <w:sz w:val="18"/>
                <w:szCs w:val="20"/>
                <w:lang w:val="de-DE"/>
              </w:rPr>
              <w:t>-</w:t>
            </w:r>
            <w:r w:rsidRPr="00135CC2">
              <w:rPr>
                <w:b/>
                <w:bCs/>
                <w:sz w:val="18"/>
                <w:szCs w:val="20"/>
                <w:lang w:val="de-DE"/>
              </w:rPr>
              <w:t>Sonntag</w:t>
            </w:r>
          </w:p>
        </w:tc>
        <w:tc>
          <w:tcPr>
            <w:tcW w:w="1134" w:type="dxa"/>
          </w:tcPr>
          <w:p w:rsidR="00607A62" w:rsidRPr="00135CC2" w:rsidRDefault="00135CC2" w:rsidP="001D6BBC">
            <w:pPr>
              <w:jc w:val="center"/>
              <w:rPr>
                <w:b/>
                <w:bCs/>
                <w:sz w:val="20"/>
                <w:szCs w:val="20"/>
                <w:lang w:val="de-DE"/>
              </w:rPr>
            </w:pPr>
            <w:r w:rsidRPr="00135CC2">
              <w:rPr>
                <w:b/>
                <w:bCs/>
                <w:sz w:val="20"/>
                <w:szCs w:val="20"/>
                <w:lang w:val="de-DE"/>
              </w:rPr>
              <w:t>Montag</w:t>
            </w:r>
          </w:p>
        </w:tc>
      </w:tr>
      <w:tr w:rsidR="00607A62" w:rsidRPr="00135CC2" w:rsidTr="00F70C26">
        <w:tc>
          <w:tcPr>
            <w:tcW w:w="1980" w:type="dxa"/>
          </w:tcPr>
          <w:p w:rsidR="00607A62" w:rsidRPr="00135CC2" w:rsidRDefault="00607A62" w:rsidP="00135CC2">
            <w:pPr>
              <w:rPr>
                <w:b/>
                <w:bCs/>
                <w:sz w:val="17"/>
                <w:szCs w:val="17"/>
                <w:lang w:val="de-DE"/>
              </w:rPr>
            </w:pPr>
            <w:r w:rsidRPr="006A1DA9">
              <w:rPr>
                <w:b/>
                <w:bCs/>
                <w:sz w:val="18"/>
                <w:szCs w:val="18"/>
                <w:lang w:val="de-DE"/>
              </w:rPr>
              <w:t>Januar – 11 M</w:t>
            </w:r>
            <w:r w:rsidR="00135CC2" w:rsidRPr="006A1DA9">
              <w:rPr>
                <w:b/>
                <w:bCs/>
                <w:sz w:val="18"/>
                <w:szCs w:val="18"/>
                <w:lang w:val="de-DE"/>
              </w:rPr>
              <w:t>ä</w:t>
            </w:r>
            <w:r w:rsidRPr="006A1DA9">
              <w:rPr>
                <w:b/>
                <w:bCs/>
                <w:sz w:val="18"/>
                <w:szCs w:val="18"/>
                <w:lang w:val="de-DE"/>
              </w:rPr>
              <w:t>r</w:t>
            </w:r>
            <w:r w:rsidR="00135CC2" w:rsidRPr="006A1DA9">
              <w:rPr>
                <w:b/>
                <w:bCs/>
                <w:sz w:val="18"/>
                <w:szCs w:val="18"/>
                <w:lang w:val="de-DE"/>
              </w:rPr>
              <w:t>z</w:t>
            </w:r>
          </w:p>
        </w:tc>
        <w:tc>
          <w:tcPr>
            <w:tcW w:w="1701" w:type="dxa"/>
          </w:tcPr>
          <w:p w:rsidR="00607A62" w:rsidRPr="00F70C26" w:rsidRDefault="00135CC2" w:rsidP="001D6BBC">
            <w:pPr>
              <w:jc w:val="center"/>
              <w:rPr>
                <w:sz w:val="18"/>
                <w:lang w:val="de-DE"/>
              </w:rPr>
            </w:pPr>
            <w:r w:rsidRPr="00F70C26">
              <w:rPr>
                <w:sz w:val="18"/>
                <w:szCs w:val="17"/>
                <w:lang w:val="de-DE"/>
              </w:rPr>
              <w:t>geschlossen</w:t>
            </w:r>
          </w:p>
        </w:tc>
        <w:tc>
          <w:tcPr>
            <w:tcW w:w="1134" w:type="dxa"/>
          </w:tcPr>
          <w:p w:rsidR="00607A62" w:rsidRPr="00F70C26" w:rsidRDefault="00135CC2" w:rsidP="001D6BBC">
            <w:pPr>
              <w:jc w:val="center"/>
              <w:rPr>
                <w:sz w:val="18"/>
                <w:lang w:val="de-DE"/>
              </w:rPr>
            </w:pPr>
            <w:r w:rsidRPr="00F70C26">
              <w:rPr>
                <w:sz w:val="18"/>
                <w:szCs w:val="17"/>
                <w:lang w:val="de-DE"/>
              </w:rPr>
              <w:t>geschlossen</w:t>
            </w:r>
          </w:p>
        </w:tc>
      </w:tr>
      <w:tr w:rsidR="00607A62" w:rsidRPr="00135CC2" w:rsidTr="00F70C26">
        <w:tc>
          <w:tcPr>
            <w:tcW w:w="1980" w:type="dxa"/>
          </w:tcPr>
          <w:p w:rsidR="00607A62" w:rsidRPr="00135CC2" w:rsidRDefault="00607A62" w:rsidP="00135CC2">
            <w:pPr>
              <w:rPr>
                <w:b/>
                <w:bCs/>
                <w:sz w:val="18"/>
                <w:szCs w:val="18"/>
                <w:lang w:val="de-DE"/>
              </w:rPr>
            </w:pPr>
            <w:r w:rsidRPr="00135CC2">
              <w:rPr>
                <w:b/>
                <w:bCs/>
                <w:sz w:val="18"/>
                <w:szCs w:val="18"/>
                <w:lang w:val="de-DE"/>
              </w:rPr>
              <w:t>12-31 M</w:t>
            </w:r>
            <w:r w:rsidR="00135CC2" w:rsidRPr="00135CC2">
              <w:rPr>
                <w:b/>
                <w:bCs/>
                <w:sz w:val="18"/>
                <w:szCs w:val="18"/>
                <w:lang w:val="de-DE"/>
              </w:rPr>
              <w:t>ärz</w:t>
            </w:r>
            <w:r w:rsidRPr="00135CC2">
              <w:rPr>
                <w:b/>
                <w:bCs/>
                <w:sz w:val="18"/>
                <w:szCs w:val="18"/>
                <w:lang w:val="de-DE"/>
              </w:rPr>
              <w:t xml:space="preserve">, </w:t>
            </w:r>
          </w:p>
        </w:tc>
        <w:tc>
          <w:tcPr>
            <w:tcW w:w="1701" w:type="dxa"/>
            <w:vAlign w:val="center"/>
          </w:tcPr>
          <w:p w:rsidR="00607A62" w:rsidRPr="00C65B16" w:rsidRDefault="00607A62" w:rsidP="001D6BBC">
            <w:pPr>
              <w:jc w:val="center"/>
              <w:rPr>
                <w:sz w:val="18"/>
                <w:szCs w:val="18"/>
                <w:lang w:val="de-DE"/>
              </w:rPr>
            </w:pPr>
            <w:r w:rsidRPr="00C65B16">
              <w:rPr>
                <w:sz w:val="18"/>
                <w:szCs w:val="18"/>
                <w:lang w:val="de-DE"/>
              </w:rPr>
              <w:t>8.00-16.00</w:t>
            </w:r>
          </w:p>
        </w:tc>
        <w:tc>
          <w:tcPr>
            <w:tcW w:w="1134" w:type="dxa"/>
            <w:vAlign w:val="center"/>
          </w:tcPr>
          <w:p w:rsidR="00607A62" w:rsidRPr="00F70C26" w:rsidRDefault="00135CC2" w:rsidP="001D6BBC">
            <w:pPr>
              <w:jc w:val="center"/>
              <w:rPr>
                <w:sz w:val="18"/>
                <w:szCs w:val="18"/>
                <w:lang w:val="de-DE"/>
              </w:rPr>
            </w:pPr>
            <w:r w:rsidRPr="00F70C26">
              <w:rPr>
                <w:sz w:val="18"/>
                <w:szCs w:val="17"/>
                <w:lang w:val="de-DE"/>
              </w:rPr>
              <w:t>geschlossen</w:t>
            </w:r>
          </w:p>
        </w:tc>
      </w:tr>
      <w:tr w:rsidR="00607A62" w:rsidRPr="00135CC2" w:rsidTr="00F70C26">
        <w:tc>
          <w:tcPr>
            <w:tcW w:w="1980" w:type="dxa"/>
          </w:tcPr>
          <w:p w:rsidR="00607A62" w:rsidRPr="00135CC2" w:rsidRDefault="00607A62" w:rsidP="001D6BBC">
            <w:pPr>
              <w:rPr>
                <w:b/>
                <w:bCs/>
                <w:sz w:val="18"/>
                <w:szCs w:val="18"/>
                <w:lang w:val="de-DE"/>
              </w:rPr>
            </w:pPr>
            <w:r w:rsidRPr="00135CC2">
              <w:rPr>
                <w:b/>
                <w:bCs/>
                <w:sz w:val="18"/>
                <w:szCs w:val="18"/>
                <w:lang w:val="de-DE"/>
              </w:rPr>
              <w:t>April, Ma</w:t>
            </w:r>
            <w:r w:rsidR="00135CC2" w:rsidRPr="00135CC2">
              <w:rPr>
                <w:b/>
                <w:bCs/>
                <w:sz w:val="18"/>
                <w:szCs w:val="18"/>
                <w:lang w:val="de-DE"/>
              </w:rPr>
              <w:t>i</w:t>
            </w:r>
          </w:p>
        </w:tc>
        <w:tc>
          <w:tcPr>
            <w:tcW w:w="1701" w:type="dxa"/>
            <w:vAlign w:val="center"/>
          </w:tcPr>
          <w:p w:rsidR="00607A62" w:rsidRPr="00C65B16" w:rsidRDefault="00607A62" w:rsidP="001D6BBC">
            <w:pPr>
              <w:jc w:val="center"/>
              <w:rPr>
                <w:sz w:val="18"/>
                <w:szCs w:val="18"/>
                <w:lang w:val="de-DE"/>
              </w:rPr>
            </w:pPr>
            <w:r w:rsidRPr="00C65B16">
              <w:rPr>
                <w:sz w:val="18"/>
                <w:szCs w:val="18"/>
                <w:lang w:val="de-DE"/>
              </w:rPr>
              <w:t>8.00-16.00</w:t>
            </w:r>
          </w:p>
        </w:tc>
        <w:tc>
          <w:tcPr>
            <w:tcW w:w="1134" w:type="dxa"/>
            <w:vAlign w:val="center"/>
          </w:tcPr>
          <w:p w:rsidR="00607A62" w:rsidRPr="00F70C26" w:rsidRDefault="00135CC2" w:rsidP="001D6BBC">
            <w:pPr>
              <w:jc w:val="center"/>
              <w:rPr>
                <w:sz w:val="18"/>
                <w:szCs w:val="18"/>
                <w:lang w:val="de-DE"/>
              </w:rPr>
            </w:pPr>
            <w:r w:rsidRPr="00F70C26">
              <w:rPr>
                <w:sz w:val="18"/>
                <w:szCs w:val="17"/>
                <w:lang w:val="de-DE"/>
              </w:rPr>
              <w:t>geschlossen</w:t>
            </w:r>
          </w:p>
        </w:tc>
      </w:tr>
      <w:tr w:rsidR="00607A62" w:rsidRPr="00135CC2" w:rsidTr="00F70C26">
        <w:tc>
          <w:tcPr>
            <w:tcW w:w="1980" w:type="dxa"/>
          </w:tcPr>
          <w:p w:rsidR="00607A62" w:rsidRPr="00135CC2" w:rsidRDefault="00607A62" w:rsidP="001D6BBC">
            <w:pPr>
              <w:rPr>
                <w:b/>
                <w:bCs/>
                <w:sz w:val="18"/>
                <w:szCs w:val="18"/>
                <w:lang w:val="de-DE"/>
              </w:rPr>
            </w:pPr>
            <w:r w:rsidRPr="00135CC2">
              <w:rPr>
                <w:b/>
                <w:bCs/>
                <w:sz w:val="18"/>
                <w:szCs w:val="18"/>
                <w:lang w:val="de-DE"/>
              </w:rPr>
              <w:t>Jun</w:t>
            </w:r>
            <w:r w:rsidR="00135CC2" w:rsidRPr="00135CC2">
              <w:rPr>
                <w:b/>
                <w:bCs/>
                <w:sz w:val="18"/>
                <w:szCs w:val="18"/>
                <w:lang w:val="de-DE"/>
              </w:rPr>
              <w:t>i</w:t>
            </w:r>
          </w:p>
        </w:tc>
        <w:tc>
          <w:tcPr>
            <w:tcW w:w="1701" w:type="dxa"/>
            <w:vAlign w:val="center"/>
          </w:tcPr>
          <w:p w:rsidR="00607A62" w:rsidRPr="00C65B16" w:rsidRDefault="00607A62" w:rsidP="001D6BBC">
            <w:pPr>
              <w:jc w:val="center"/>
              <w:rPr>
                <w:sz w:val="18"/>
                <w:szCs w:val="18"/>
                <w:lang w:val="de-DE"/>
              </w:rPr>
            </w:pPr>
            <w:r w:rsidRPr="00C65B16">
              <w:rPr>
                <w:sz w:val="18"/>
                <w:szCs w:val="18"/>
                <w:lang w:val="de-DE"/>
              </w:rPr>
              <w:t>8.00-16.00</w:t>
            </w:r>
          </w:p>
        </w:tc>
        <w:tc>
          <w:tcPr>
            <w:tcW w:w="1134" w:type="dxa"/>
            <w:vAlign w:val="center"/>
          </w:tcPr>
          <w:p w:rsidR="00607A62" w:rsidRPr="00F70C26" w:rsidRDefault="00135CC2" w:rsidP="001D6BBC">
            <w:pPr>
              <w:jc w:val="center"/>
              <w:rPr>
                <w:sz w:val="18"/>
                <w:szCs w:val="18"/>
                <w:lang w:val="de-DE"/>
              </w:rPr>
            </w:pPr>
            <w:r w:rsidRPr="00F70C26">
              <w:rPr>
                <w:sz w:val="18"/>
                <w:szCs w:val="17"/>
                <w:lang w:val="de-DE"/>
              </w:rPr>
              <w:t>geschlossen</w:t>
            </w:r>
          </w:p>
        </w:tc>
      </w:tr>
      <w:tr w:rsidR="00607A62" w:rsidRPr="00135CC2" w:rsidTr="00F70C26">
        <w:tc>
          <w:tcPr>
            <w:tcW w:w="1980" w:type="dxa"/>
          </w:tcPr>
          <w:p w:rsidR="00607A62" w:rsidRPr="00135CC2" w:rsidRDefault="00135CC2" w:rsidP="001D6BBC">
            <w:pPr>
              <w:rPr>
                <w:b/>
                <w:bCs/>
                <w:sz w:val="18"/>
                <w:szCs w:val="18"/>
                <w:lang w:val="de-DE"/>
              </w:rPr>
            </w:pPr>
            <w:r w:rsidRPr="00135CC2">
              <w:rPr>
                <w:b/>
                <w:bCs/>
                <w:sz w:val="18"/>
                <w:szCs w:val="18"/>
                <w:lang w:val="de-DE"/>
              </w:rPr>
              <w:t>Juli</w:t>
            </w:r>
            <w:r w:rsidR="00607A62" w:rsidRPr="00135CC2">
              <w:rPr>
                <w:b/>
                <w:bCs/>
                <w:sz w:val="18"/>
                <w:szCs w:val="18"/>
                <w:lang w:val="de-DE"/>
              </w:rPr>
              <w:t xml:space="preserve">, August </w:t>
            </w:r>
          </w:p>
        </w:tc>
        <w:tc>
          <w:tcPr>
            <w:tcW w:w="1701" w:type="dxa"/>
          </w:tcPr>
          <w:p w:rsidR="00607A62" w:rsidRPr="00135CC2" w:rsidRDefault="00607A62" w:rsidP="001D6BBC">
            <w:pPr>
              <w:jc w:val="center"/>
              <w:rPr>
                <w:sz w:val="18"/>
                <w:szCs w:val="18"/>
                <w:lang w:val="de-DE"/>
              </w:rPr>
            </w:pPr>
            <w:r w:rsidRPr="00135CC2">
              <w:rPr>
                <w:sz w:val="18"/>
                <w:szCs w:val="18"/>
                <w:lang w:val="de-DE"/>
              </w:rPr>
              <w:t>9.00-18.00</w:t>
            </w:r>
          </w:p>
        </w:tc>
        <w:tc>
          <w:tcPr>
            <w:tcW w:w="1134" w:type="dxa"/>
            <w:vAlign w:val="center"/>
          </w:tcPr>
          <w:p w:rsidR="00607A62" w:rsidRPr="00135CC2" w:rsidRDefault="00931DD9" w:rsidP="00931DD9">
            <w:pPr>
              <w:jc w:val="center"/>
              <w:rPr>
                <w:sz w:val="18"/>
                <w:szCs w:val="18"/>
                <w:lang w:val="de-DE"/>
              </w:rPr>
            </w:pPr>
            <w:r>
              <w:rPr>
                <w:sz w:val="18"/>
                <w:szCs w:val="18"/>
                <w:lang w:val="de-DE"/>
              </w:rPr>
              <w:t>geschlossen</w:t>
            </w:r>
          </w:p>
        </w:tc>
      </w:tr>
      <w:tr w:rsidR="00607A62" w:rsidRPr="00135CC2" w:rsidTr="00F70C26">
        <w:tc>
          <w:tcPr>
            <w:tcW w:w="1980" w:type="dxa"/>
          </w:tcPr>
          <w:p w:rsidR="00607A62" w:rsidRPr="00135CC2" w:rsidRDefault="00607A62" w:rsidP="001D6BBC">
            <w:pPr>
              <w:rPr>
                <w:b/>
                <w:bCs/>
                <w:sz w:val="18"/>
                <w:szCs w:val="18"/>
                <w:lang w:val="de-DE"/>
              </w:rPr>
            </w:pPr>
            <w:r w:rsidRPr="00135CC2">
              <w:rPr>
                <w:b/>
                <w:bCs/>
                <w:sz w:val="18"/>
                <w:szCs w:val="18"/>
                <w:lang w:val="de-DE"/>
              </w:rPr>
              <w:t>September</w:t>
            </w:r>
          </w:p>
        </w:tc>
        <w:tc>
          <w:tcPr>
            <w:tcW w:w="1701" w:type="dxa"/>
          </w:tcPr>
          <w:p w:rsidR="00607A62" w:rsidRPr="00135CC2" w:rsidRDefault="00607A62" w:rsidP="001D6BBC">
            <w:pPr>
              <w:jc w:val="center"/>
              <w:rPr>
                <w:sz w:val="18"/>
                <w:szCs w:val="18"/>
                <w:lang w:val="de-DE"/>
              </w:rPr>
            </w:pPr>
            <w:r w:rsidRPr="00135CC2">
              <w:rPr>
                <w:sz w:val="18"/>
                <w:szCs w:val="18"/>
                <w:lang w:val="de-DE"/>
              </w:rPr>
              <w:t>8.00-18.00</w:t>
            </w:r>
          </w:p>
        </w:tc>
        <w:tc>
          <w:tcPr>
            <w:tcW w:w="1134" w:type="dxa"/>
            <w:vAlign w:val="center"/>
          </w:tcPr>
          <w:p w:rsidR="00607A62" w:rsidRPr="00F70C26" w:rsidRDefault="00135CC2" w:rsidP="001D6BBC">
            <w:pPr>
              <w:jc w:val="center"/>
              <w:rPr>
                <w:sz w:val="18"/>
                <w:szCs w:val="18"/>
                <w:lang w:val="de-DE"/>
              </w:rPr>
            </w:pPr>
            <w:r w:rsidRPr="00F70C26">
              <w:rPr>
                <w:sz w:val="18"/>
                <w:szCs w:val="17"/>
                <w:lang w:val="de-DE"/>
              </w:rPr>
              <w:t>geschlossen</w:t>
            </w:r>
          </w:p>
        </w:tc>
      </w:tr>
      <w:tr w:rsidR="00607A62" w:rsidRPr="00135CC2" w:rsidTr="00F70C26">
        <w:tc>
          <w:tcPr>
            <w:tcW w:w="1980" w:type="dxa"/>
          </w:tcPr>
          <w:p w:rsidR="00607A62" w:rsidRPr="00135CC2" w:rsidRDefault="00135CC2" w:rsidP="001D6BBC">
            <w:pPr>
              <w:rPr>
                <w:b/>
                <w:bCs/>
                <w:sz w:val="18"/>
                <w:szCs w:val="18"/>
                <w:lang w:val="de-DE"/>
              </w:rPr>
            </w:pPr>
            <w:r w:rsidRPr="00135CC2">
              <w:rPr>
                <w:b/>
                <w:bCs/>
                <w:sz w:val="18"/>
                <w:szCs w:val="18"/>
                <w:lang w:val="de-DE"/>
              </w:rPr>
              <w:t>Ok</w:t>
            </w:r>
            <w:r w:rsidR="00607A62" w:rsidRPr="00135CC2">
              <w:rPr>
                <w:b/>
                <w:bCs/>
                <w:sz w:val="18"/>
                <w:szCs w:val="18"/>
                <w:lang w:val="de-DE"/>
              </w:rPr>
              <w:t>tober</w:t>
            </w:r>
          </w:p>
        </w:tc>
        <w:tc>
          <w:tcPr>
            <w:tcW w:w="1701" w:type="dxa"/>
            <w:vAlign w:val="center"/>
          </w:tcPr>
          <w:p w:rsidR="00607A62" w:rsidRPr="00135CC2" w:rsidRDefault="00607A62" w:rsidP="001D6BBC">
            <w:pPr>
              <w:jc w:val="center"/>
              <w:rPr>
                <w:sz w:val="18"/>
                <w:szCs w:val="18"/>
                <w:lang w:val="de-DE"/>
              </w:rPr>
            </w:pPr>
            <w:r w:rsidRPr="00135CC2">
              <w:rPr>
                <w:sz w:val="18"/>
                <w:szCs w:val="18"/>
                <w:lang w:val="de-DE"/>
              </w:rPr>
              <w:t>8.00-17.00</w:t>
            </w:r>
          </w:p>
        </w:tc>
        <w:tc>
          <w:tcPr>
            <w:tcW w:w="1134" w:type="dxa"/>
            <w:vAlign w:val="center"/>
          </w:tcPr>
          <w:p w:rsidR="00607A62" w:rsidRPr="00F70C26" w:rsidRDefault="00135CC2" w:rsidP="001D6BBC">
            <w:pPr>
              <w:jc w:val="center"/>
              <w:rPr>
                <w:sz w:val="18"/>
                <w:szCs w:val="18"/>
                <w:lang w:val="de-DE"/>
              </w:rPr>
            </w:pPr>
            <w:r w:rsidRPr="00F70C26">
              <w:rPr>
                <w:sz w:val="18"/>
                <w:szCs w:val="17"/>
                <w:lang w:val="de-DE"/>
              </w:rPr>
              <w:t>geschlossen</w:t>
            </w:r>
          </w:p>
        </w:tc>
      </w:tr>
      <w:tr w:rsidR="00607A62" w:rsidRPr="00135CC2" w:rsidTr="00F70C26">
        <w:tc>
          <w:tcPr>
            <w:tcW w:w="1980" w:type="dxa"/>
          </w:tcPr>
          <w:p w:rsidR="00607A62" w:rsidRPr="00135CC2" w:rsidRDefault="00607A62" w:rsidP="00F70C26">
            <w:pPr>
              <w:spacing w:after="200"/>
              <w:rPr>
                <w:b/>
                <w:bCs/>
                <w:sz w:val="18"/>
                <w:szCs w:val="18"/>
                <w:lang w:val="de-DE"/>
              </w:rPr>
            </w:pPr>
            <w:r w:rsidRPr="00135CC2">
              <w:rPr>
                <w:b/>
                <w:bCs/>
                <w:sz w:val="18"/>
                <w:szCs w:val="18"/>
                <w:lang w:val="de-DE"/>
              </w:rPr>
              <w:t>November, De</w:t>
            </w:r>
            <w:r w:rsidR="00135CC2" w:rsidRPr="00135CC2">
              <w:rPr>
                <w:b/>
                <w:bCs/>
                <w:sz w:val="18"/>
                <w:szCs w:val="18"/>
                <w:lang w:val="de-DE"/>
              </w:rPr>
              <w:t>z</w:t>
            </w:r>
            <w:r w:rsidRPr="00135CC2">
              <w:rPr>
                <w:b/>
                <w:bCs/>
                <w:sz w:val="18"/>
                <w:szCs w:val="18"/>
                <w:lang w:val="de-DE"/>
              </w:rPr>
              <w:t>ember</w:t>
            </w:r>
          </w:p>
        </w:tc>
        <w:tc>
          <w:tcPr>
            <w:tcW w:w="1701" w:type="dxa"/>
          </w:tcPr>
          <w:p w:rsidR="00607A62" w:rsidRPr="00F70C26" w:rsidRDefault="00135CC2" w:rsidP="00F70C26">
            <w:pPr>
              <w:spacing w:after="200"/>
              <w:jc w:val="center"/>
              <w:rPr>
                <w:sz w:val="18"/>
                <w:lang w:val="de-DE"/>
              </w:rPr>
            </w:pPr>
            <w:r w:rsidRPr="00F70C26">
              <w:rPr>
                <w:sz w:val="18"/>
                <w:szCs w:val="17"/>
                <w:lang w:val="de-DE"/>
              </w:rPr>
              <w:t>geschlossen</w:t>
            </w:r>
          </w:p>
        </w:tc>
        <w:tc>
          <w:tcPr>
            <w:tcW w:w="1134" w:type="dxa"/>
          </w:tcPr>
          <w:p w:rsidR="00607A62" w:rsidRPr="00F70C26" w:rsidRDefault="00135CC2" w:rsidP="00F70C26">
            <w:pPr>
              <w:spacing w:after="200"/>
              <w:jc w:val="center"/>
              <w:rPr>
                <w:sz w:val="18"/>
                <w:lang w:val="de-DE"/>
              </w:rPr>
            </w:pPr>
            <w:r w:rsidRPr="00F70C26">
              <w:rPr>
                <w:sz w:val="18"/>
                <w:szCs w:val="17"/>
                <w:lang w:val="de-DE"/>
              </w:rPr>
              <w:t>geschlossen</w:t>
            </w:r>
          </w:p>
        </w:tc>
      </w:tr>
    </w:tbl>
    <w:p w:rsidR="00D26F71" w:rsidRPr="005A3596" w:rsidRDefault="00D26F71" w:rsidP="00D26F71">
      <w:pPr>
        <w:rPr>
          <w:rFonts w:ascii="Comic Sans MS" w:hAnsi="Comic Sans MS"/>
          <w:b/>
          <w:caps/>
          <w:sz w:val="22"/>
          <w:szCs w:val="22"/>
          <w:u w:val="single"/>
          <w:lang w:val="en-GB"/>
        </w:rPr>
      </w:pPr>
      <w:proofErr w:type="spellStart"/>
      <w:r w:rsidRPr="005A3596">
        <w:rPr>
          <w:rFonts w:ascii="Comic Sans MS" w:hAnsi="Comic Sans MS"/>
          <w:b/>
          <w:caps/>
          <w:sz w:val="22"/>
          <w:szCs w:val="22"/>
          <w:u w:val="single"/>
          <w:lang w:val="en-GB"/>
        </w:rPr>
        <w:lastRenderedPageBreak/>
        <w:t>H</w:t>
      </w:r>
      <w:r w:rsidRPr="005A3596">
        <w:rPr>
          <w:rFonts w:ascii="Comic Sans MS" w:hAnsi="Comic Sans MS"/>
          <w:b/>
          <w:sz w:val="22"/>
          <w:szCs w:val="22"/>
          <w:u w:val="single"/>
          <w:lang w:val="en-GB"/>
        </w:rPr>
        <w:t>ortobágy</w:t>
      </w:r>
      <w:proofErr w:type="spellEnd"/>
      <w:r w:rsidRPr="005A3596">
        <w:rPr>
          <w:rFonts w:ascii="Comic Sans MS" w:hAnsi="Comic Sans MS"/>
          <w:b/>
          <w:caps/>
          <w:sz w:val="22"/>
          <w:szCs w:val="22"/>
          <w:u w:val="single"/>
          <w:lang w:val="en-GB"/>
        </w:rPr>
        <w:t xml:space="preserve"> </w:t>
      </w:r>
      <w:proofErr w:type="spellStart"/>
      <w:r w:rsidRPr="005A3596">
        <w:rPr>
          <w:rFonts w:ascii="Comic Sans MS" w:hAnsi="Comic Sans MS"/>
          <w:b/>
          <w:caps/>
          <w:sz w:val="22"/>
          <w:szCs w:val="22"/>
          <w:u w:val="single"/>
          <w:lang w:val="en-GB"/>
        </w:rPr>
        <w:t>W</w:t>
      </w:r>
      <w:r w:rsidRPr="005A3596">
        <w:rPr>
          <w:rFonts w:ascii="Comic Sans MS" w:hAnsi="Comic Sans MS"/>
          <w:b/>
          <w:sz w:val="22"/>
          <w:szCs w:val="22"/>
          <w:u w:val="single"/>
          <w:lang w:val="en-GB"/>
        </w:rPr>
        <w:t>ildtier</w:t>
      </w:r>
      <w:proofErr w:type="spellEnd"/>
      <w:r w:rsidRPr="005A3596">
        <w:rPr>
          <w:rFonts w:ascii="Comic Sans MS" w:hAnsi="Comic Sans MS"/>
          <w:b/>
          <w:caps/>
          <w:sz w:val="22"/>
          <w:szCs w:val="22"/>
          <w:u w:val="single"/>
          <w:lang w:val="en-GB"/>
        </w:rPr>
        <w:t xml:space="preserve"> P</w:t>
      </w:r>
      <w:r w:rsidRPr="005A3596">
        <w:rPr>
          <w:rFonts w:ascii="Comic Sans MS" w:hAnsi="Comic Sans MS"/>
          <w:b/>
          <w:sz w:val="22"/>
          <w:szCs w:val="22"/>
          <w:u w:val="single"/>
          <w:lang w:val="en-GB"/>
        </w:rPr>
        <w:t>ar</w:t>
      </w:r>
      <w:r w:rsidR="00F70C26" w:rsidRPr="005A3596">
        <w:rPr>
          <w:rFonts w:ascii="Comic Sans MS" w:hAnsi="Comic Sans MS"/>
          <w:b/>
          <w:sz w:val="22"/>
          <w:szCs w:val="22"/>
          <w:u w:val="single"/>
          <w:lang w:val="en-GB"/>
        </w:rPr>
        <w:t>k</w:t>
      </w:r>
    </w:p>
    <w:p w:rsidR="00D26F71" w:rsidRPr="0072766E" w:rsidRDefault="0072766E" w:rsidP="00D26F71">
      <w:pPr>
        <w:rPr>
          <w:rFonts w:ascii="Comic Sans MS" w:hAnsi="Comic Sans MS"/>
          <w:b/>
          <w:bCs/>
          <w:sz w:val="22"/>
          <w:szCs w:val="22"/>
          <w:u w:val="single"/>
          <w:lang w:val="de-DE"/>
        </w:rPr>
      </w:pPr>
      <w:proofErr w:type="spellStart"/>
      <w:r>
        <w:rPr>
          <w:rFonts w:ascii="Comic Sans MS" w:hAnsi="Comic Sans MS"/>
          <w:b/>
          <w:bCs/>
          <w:sz w:val="22"/>
          <w:szCs w:val="22"/>
          <w:u w:val="single"/>
          <w:lang w:val="de-DE"/>
        </w:rPr>
        <w:t>Hortobágyi</w:t>
      </w:r>
      <w:proofErr w:type="spellEnd"/>
      <w:r>
        <w:rPr>
          <w:rFonts w:ascii="Comic Sans MS" w:hAnsi="Comic Sans MS"/>
          <w:b/>
          <w:bCs/>
          <w:sz w:val="22"/>
          <w:szCs w:val="22"/>
          <w:u w:val="single"/>
          <w:lang w:val="de-DE"/>
        </w:rPr>
        <w:t xml:space="preserve"> </w:t>
      </w:r>
      <w:proofErr w:type="spellStart"/>
      <w:r>
        <w:rPr>
          <w:rFonts w:ascii="Comic Sans MS" w:hAnsi="Comic Sans MS"/>
          <w:b/>
          <w:bCs/>
          <w:sz w:val="22"/>
          <w:szCs w:val="22"/>
          <w:u w:val="single"/>
          <w:lang w:val="de-DE"/>
        </w:rPr>
        <w:t>Vadaspark</w:t>
      </w:r>
      <w:proofErr w:type="spellEnd"/>
    </w:p>
    <w:p w:rsidR="00D26F71" w:rsidRPr="005A3596" w:rsidRDefault="00D26F71" w:rsidP="00D26F71">
      <w:pPr>
        <w:rPr>
          <w:sz w:val="18"/>
          <w:szCs w:val="18"/>
          <w:lang w:val="pt-BR"/>
        </w:rPr>
      </w:pPr>
      <w:r w:rsidRPr="005A3596">
        <w:rPr>
          <w:sz w:val="18"/>
          <w:szCs w:val="18"/>
          <w:lang w:val="pt-BR"/>
        </w:rPr>
        <w:t>Hortobágy - Malomháza</w:t>
      </w:r>
    </w:p>
    <w:p w:rsidR="00D26F71" w:rsidRPr="005A3596" w:rsidRDefault="00726574" w:rsidP="00D26F71">
      <w:pPr>
        <w:rPr>
          <w:sz w:val="18"/>
          <w:szCs w:val="18"/>
          <w:lang w:val="pt-BR"/>
        </w:rPr>
      </w:pPr>
      <w:r w:rsidRPr="005A3596">
        <w:rPr>
          <w:sz w:val="18"/>
          <w:szCs w:val="18"/>
          <w:lang w:val="pt-BR"/>
        </w:rPr>
        <w:t xml:space="preserve">Tel.: </w:t>
      </w:r>
      <w:r w:rsidR="00D26F71" w:rsidRPr="005A3596">
        <w:rPr>
          <w:sz w:val="18"/>
          <w:szCs w:val="18"/>
          <w:lang w:val="pt-BR"/>
        </w:rPr>
        <w:t xml:space="preserve">+36 52 589 321, </w:t>
      </w:r>
      <w:r w:rsidRPr="005A3596">
        <w:rPr>
          <w:sz w:val="18"/>
          <w:szCs w:val="18"/>
          <w:lang w:val="de-DE"/>
        </w:rPr>
        <w:t xml:space="preserve">• </w:t>
      </w:r>
      <w:r w:rsidR="00D26F71" w:rsidRPr="005A3596">
        <w:rPr>
          <w:sz w:val="18"/>
          <w:szCs w:val="18"/>
          <w:lang w:val="pt-BR"/>
        </w:rPr>
        <w:t>+36 52 589</w:t>
      </w:r>
      <w:r w:rsidR="006B232B">
        <w:rPr>
          <w:sz w:val="18"/>
          <w:szCs w:val="18"/>
          <w:lang w:val="pt-BR"/>
        </w:rPr>
        <w:t> </w:t>
      </w:r>
      <w:r w:rsidR="00D26F71" w:rsidRPr="005A3596">
        <w:rPr>
          <w:sz w:val="18"/>
          <w:szCs w:val="18"/>
          <w:lang w:val="pt-BR"/>
        </w:rPr>
        <w:t>000</w:t>
      </w:r>
      <w:r w:rsidR="006B232B">
        <w:rPr>
          <w:sz w:val="18"/>
          <w:szCs w:val="18"/>
          <w:lang w:val="pt-BR"/>
        </w:rPr>
        <w:t xml:space="preserve"> </w:t>
      </w:r>
      <w:r w:rsidR="006B232B" w:rsidRPr="005316E4">
        <w:rPr>
          <w:sz w:val="18"/>
          <w:szCs w:val="18"/>
          <w:lang w:val="en-GB"/>
        </w:rPr>
        <w:t>•</w:t>
      </w:r>
      <w:r w:rsidR="006B232B">
        <w:rPr>
          <w:sz w:val="18"/>
          <w:szCs w:val="18"/>
          <w:lang w:val="en-GB"/>
        </w:rPr>
        <w:t xml:space="preserve"> +36 52 369 140</w:t>
      </w:r>
    </w:p>
    <w:p w:rsidR="00D26F71" w:rsidRPr="005A3596" w:rsidRDefault="00D26F71" w:rsidP="00F70C26">
      <w:pPr>
        <w:spacing w:after="60"/>
        <w:rPr>
          <w:sz w:val="18"/>
          <w:szCs w:val="18"/>
          <w:lang w:val="nb-NO"/>
        </w:rPr>
      </w:pPr>
      <w:r w:rsidRPr="005A3596">
        <w:rPr>
          <w:sz w:val="18"/>
          <w:szCs w:val="18"/>
          <w:lang w:val="pt-BR"/>
        </w:rPr>
        <w:t xml:space="preserve">E-mail: info@hnp.hu </w:t>
      </w:r>
      <w:r w:rsidR="00F70C26" w:rsidRPr="005A3596">
        <w:rPr>
          <w:sz w:val="18"/>
          <w:szCs w:val="18"/>
          <w:lang w:val="de-DE"/>
        </w:rPr>
        <w:t xml:space="preserve">• </w:t>
      </w:r>
      <w:r w:rsidR="00F70C26" w:rsidRPr="005A3596">
        <w:rPr>
          <w:sz w:val="18"/>
          <w:szCs w:val="18"/>
          <w:lang w:val="nb-NO"/>
        </w:rPr>
        <w:t>www.hnp.hu</w:t>
      </w:r>
    </w:p>
    <w:p w:rsidR="00F70C26" w:rsidRPr="008C1B7F" w:rsidRDefault="00F70C26" w:rsidP="00F70C26">
      <w:pPr>
        <w:spacing w:after="60"/>
        <w:jc w:val="both"/>
        <w:rPr>
          <w:i/>
          <w:sz w:val="18"/>
          <w:szCs w:val="18"/>
          <w:lang w:val="de-DE"/>
        </w:rPr>
      </w:pPr>
      <w:r w:rsidRPr="008C1B7F">
        <w:rPr>
          <w:i/>
          <w:sz w:val="18"/>
          <w:szCs w:val="18"/>
          <w:lang w:val="de-DE"/>
        </w:rPr>
        <w:t>Kasse</w:t>
      </w:r>
      <w:r>
        <w:rPr>
          <w:i/>
          <w:sz w:val="18"/>
          <w:szCs w:val="18"/>
          <w:lang w:val="de-DE"/>
        </w:rPr>
        <w:t xml:space="preserve"> ist</w:t>
      </w:r>
      <w:r w:rsidRPr="008C1B7F">
        <w:rPr>
          <w:i/>
          <w:sz w:val="18"/>
          <w:szCs w:val="18"/>
          <w:lang w:val="de-DE"/>
        </w:rPr>
        <w:t xml:space="preserve"> </w:t>
      </w:r>
      <w:r>
        <w:rPr>
          <w:i/>
          <w:sz w:val="18"/>
          <w:szCs w:val="18"/>
          <w:lang w:val="de-DE"/>
        </w:rPr>
        <w:t>im</w:t>
      </w:r>
      <w:r w:rsidRPr="008C1B7F">
        <w:rPr>
          <w:i/>
          <w:sz w:val="18"/>
          <w:szCs w:val="18"/>
          <w:lang w:val="de-DE"/>
        </w:rPr>
        <w:t xml:space="preserve"> </w:t>
      </w:r>
      <w:r w:rsidR="00507843">
        <w:rPr>
          <w:i/>
          <w:sz w:val="18"/>
          <w:szCs w:val="18"/>
          <w:lang w:val="de-DE"/>
        </w:rPr>
        <w:t xml:space="preserve">Tourinform </w:t>
      </w:r>
      <w:proofErr w:type="spellStart"/>
      <w:r w:rsidR="00507843">
        <w:rPr>
          <w:i/>
          <w:sz w:val="18"/>
          <w:szCs w:val="18"/>
          <w:lang w:val="de-DE"/>
        </w:rPr>
        <w:t>Hortobágy</w:t>
      </w:r>
      <w:proofErr w:type="spellEnd"/>
      <w:r w:rsidR="00507843">
        <w:rPr>
          <w:i/>
          <w:sz w:val="18"/>
          <w:szCs w:val="18"/>
          <w:lang w:val="de-DE"/>
        </w:rPr>
        <w:t xml:space="preserve"> im </w:t>
      </w:r>
      <w:proofErr w:type="spellStart"/>
      <w:r w:rsidR="00507843">
        <w:rPr>
          <w:i/>
          <w:sz w:val="18"/>
          <w:szCs w:val="18"/>
          <w:lang w:val="de-DE"/>
        </w:rPr>
        <w:t>Hortobágyer</w:t>
      </w:r>
      <w:proofErr w:type="spellEnd"/>
      <w:r w:rsidR="00507843">
        <w:rPr>
          <w:i/>
          <w:sz w:val="18"/>
          <w:szCs w:val="18"/>
          <w:lang w:val="de-DE"/>
        </w:rPr>
        <w:t xml:space="preserve"> </w:t>
      </w:r>
      <w:proofErr w:type="spellStart"/>
      <w:r w:rsidR="00507843">
        <w:rPr>
          <w:i/>
          <w:sz w:val="18"/>
          <w:szCs w:val="18"/>
          <w:lang w:val="de-DE"/>
        </w:rPr>
        <w:t>Tscharda</w:t>
      </w:r>
      <w:proofErr w:type="spellEnd"/>
      <w:r w:rsidR="00507843">
        <w:rPr>
          <w:i/>
          <w:sz w:val="18"/>
          <w:szCs w:val="18"/>
          <w:lang w:val="de-DE"/>
        </w:rPr>
        <w:t>.</w:t>
      </w:r>
    </w:p>
    <w:p w:rsidR="00D26F71" w:rsidRPr="00F70C26" w:rsidRDefault="00D26F71" w:rsidP="00D26F71">
      <w:pPr>
        <w:numPr>
          <w:ilvl w:val="0"/>
          <w:numId w:val="6"/>
        </w:numPr>
        <w:tabs>
          <w:tab w:val="clear" w:pos="777"/>
        </w:tabs>
        <w:ind w:left="180" w:hanging="180"/>
        <w:jc w:val="both"/>
        <w:rPr>
          <w:sz w:val="18"/>
          <w:szCs w:val="18"/>
          <w:lang w:val="de-DE"/>
        </w:rPr>
      </w:pPr>
      <w:r w:rsidRPr="00F70C26">
        <w:rPr>
          <w:sz w:val="18"/>
          <w:szCs w:val="18"/>
          <w:lang w:val="de-DE"/>
        </w:rPr>
        <w:t xml:space="preserve">Vorstellung der ursprünglichen Fauna der Pussta </w:t>
      </w:r>
    </w:p>
    <w:p w:rsidR="00D26F71" w:rsidRPr="00F70C26" w:rsidRDefault="00D26F71" w:rsidP="00D26F71">
      <w:pPr>
        <w:numPr>
          <w:ilvl w:val="0"/>
          <w:numId w:val="6"/>
        </w:numPr>
        <w:tabs>
          <w:tab w:val="clear" w:pos="777"/>
        </w:tabs>
        <w:ind w:left="180" w:hanging="180"/>
        <w:jc w:val="both"/>
        <w:rPr>
          <w:sz w:val="18"/>
          <w:szCs w:val="18"/>
          <w:lang w:val="de-DE"/>
        </w:rPr>
      </w:pPr>
      <w:r w:rsidRPr="00F70C26">
        <w:rPr>
          <w:sz w:val="18"/>
          <w:szCs w:val="18"/>
          <w:lang w:val="de-DE"/>
        </w:rPr>
        <w:t xml:space="preserve">Tierarten, die vom Aussterben bedroht oder hier bereits ausgestorben sind, wie z.B. Wölfe, Pelikane und Geier. </w:t>
      </w:r>
    </w:p>
    <w:p w:rsidR="00D26F71" w:rsidRPr="00F70C26" w:rsidRDefault="00D26F71" w:rsidP="00D26F71">
      <w:pPr>
        <w:numPr>
          <w:ilvl w:val="0"/>
          <w:numId w:val="6"/>
        </w:numPr>
        <w:tabs>
          <w:tab w:val="clear" w:pos="777"/>
        </w:tabs>
        <w:ind w:left="180" w:hanging="180"/>
        <w:jc w:val="both"/>
        <w:rPr>
          <w:sz w:val="18"/>
          <w:szCs w:val="18"/>
          <w:lang w:val="de-DE"/>
        </w:rPr>
      </w:pPr>
      <w:r w:rsidRPr="00F70C26">
        <w:rPr>
          <w:sz w:val="18"/>
          <w:szCs w:val="18"/>
          <w:lang w:val="de-DE"/>
        </w:rPr>
        <w:t xml:space="preserve">Man kann eine Gruppe </w:t>
      </w:r>
      <w:proofErr w:type="spellStart"/>
      <w:r w:rsidRPr="00F70C26">
        <w:rPr>
          <w:sz w:val="18"/>
          <w:szCs w:val="18"/>
          <w:lang w:val="de-DE"/>
        </w:rPr>
        <w:t>Przewalskipferde</w:t>
      </w:r>
      <w:proofErr w:type="spellEnd"/>
      <w:r w:rsidR="00F70C26" w:rsidRPr="00F70C26">
        <w:rPr>
          <w:sz w:val="18"/>
          <w:szCs w:val="18"/>
          <w:lang w:val="de-DE"/>
        </w:rPr>
        <w:t xml:space="preserve"> und</w:t>
      </w:r>
      <w:r w:rsidRPr="00F70C26">
        <w:rPr>
          <w:sz w:val="18"/>
          <w:szCs w:val="18"/>
          <w:lang w:val="de-DE"/>
        </w:rPr>
        <w:t xml:space="preserve"> rückgezüchtete </w:t>
      </w:r>
      <w:proofErr w:type="spellStart"/>
      <w:r w:rsidRPr="00F70C26">
        <w:rPr>
          <w:sz w:val="18"/>
          <w:szCs w:val="18"/>
          <w:lang w:val="de-DE"/>
        </w:rPr>
        <w:t>Aueroxenstiere</w:t>
      </w:r>
      <w:proofErr w:type="spellEnd"/>
      <w:r w:rsidRPr="00F70C26">
        <w:rPr>
          <w:sz w:val="18"/>
          <w:szCs w:val="18"/>
          <w:lang w:val="de-DE"/>
        </w:rPr>
        <w:t xml:space="preserve"> beobachten.</w:t>
      </w:r>
    </w:p>
    <w:p w:rsidR="00D26F71" w:rsidRPr="00F70C26" w:rsidRDefault="00D26F71" w:rsidP="00D26F71">
      <w:pPr>
        <w:numPr>
          <w:ilvl w:val="0"/>
          <w:numId w:val="6"/>
        </w:numPr>
        <w:tabs>
          <w:tab w:val="clear" w:pos="777"/>
        </w:tabs>
        <w:spacing w:after="120"/>
        <w:ind w:left="181" w:hanging="181"/>
        <w:jc w:val="both"/>
        <w:rPr>
          <w:sz w:val="18"/>
          <w:szCs w:val="18"/>
          <w:lang w:val="de-DE"/>
        </w:rPr>
      </w:pPr>
      <w:r w:rsidRPr="00F70C26">
        <w:rPr>
          <w:sz w:val="18"/>
          <w:szCs w:val="18"/>
          <w:lang w:val="de-DE"/>
        </w:rPr>
        <w:t xml:space="preserve">Die Wildpferde und Aurochsen kann man aus nächster Nähe in Rahmen eines </w:t>
      </w:r>
      <w:r w:rsidRPr="00F70C26">
        <w:rPr>
          <w:b/>
          <w:sz w:val="18"/>
          <w:szCs w:val="18"/>
          <w:lang w:val="de-DE"/>
        </w:rPr>
        <w:t>Extra Safari Program</w:t>
      </w:r>
      <w:r w:rsidRPr="00F70C26">
        <w:rPr>
          <w:sz w:val="18"/>
          <w:szCs w:val="18"/>
          <w:lang w:val="de-DE"/>
        </w:rPr>
        <w:t xml:space="preserve"> beobachten</w:t>
      </w:r>
    </w:p>
    <w:p w:rsidR="00461E5F" w:rsidRPr="00F70C26" w:rsidRDefault="00D26F71" w:rsidP="00ED5DB9">
      <w:pPr>
        <w:spacing w:after="60"/>
        <w:ind w:left="425" w:hanging="425"/>
        <w:rPr>
          <w:sz w:val="19"/>
          <w:szCs w:val="19"/>
          <w:lang w:val="de-DE"/>
        </w:rPr>
      </w:pPr>
      <w:proofErr w:type="spellStart"/>
      <w:r w:rsidRPr="00F70C26">
        <w:rPr>
          <w:b/>
          <w:sz w:val="19"/>
          <w:szCs w:val="19"/>
        </w:rPr>
        <w:t>Lage</w:t>
      </w:r>
      <w:proofErr w:type="spellEnd"/>
      <w:r w:rsidRPr="00F70C26">
        <w:rPr>
          <w:b/>
          <w:sz w:val="19"/>
          <w:szCs w:val="19"/>
        </w:rPr>
        <w:t>:</w:t>
      </w:r>
      <w:r w:rsidRPr="00F70C26">
        <w:rPr>
          <w:i/>
          <w:sz w:val="19"/>
          <w:szCs w:val="19"/>
        </w:rPr>
        <w:t xml:space="preserve"> </w:t>
      </w:r>
      <w:r w:rsidRPr="00F70C26">
        <w:rPr>
          <w:sz w:val="19"/>
          <w:szCs w:val="19"/>
        </w:rPr>
        <w:t xml:space="preserve">der </w:t>
      </w:r>
      <w:r w:rsidRPr="00F70C26">
        <w:rPr>
          <w:sz w:val="19"/>
          <w:szCs w:val="19"/>
          <w:lang w:val="de-DE"/>
        </w:rPr>
        <w:t>Safaribus fährt vom Parkplatz des Hirtenmuseum ab</w:t>
      </w:r>
    </w:p>
    <w:p w:rsidR="00D26F71" w:rsidRPr="00A20A3C" w:rsidRDefault="00D26F71" w:rsidP="00D26F71">
      <w:pPr>
        <w:rPr>
          <w:b/>
          <w:i/>
          <w:sz w:val="20"/>
          <w:szCs w:val="20"/>
          <w:u w:val="single"/>
          <w:lang w:val="de-DE"/>
        </w:rPr>
      </w:pPr>
      <w:r w:rsidRPr="00A20A3C">
        <w:rPr>
          <w:b/>
          <w:i/>
          <w:sz w:val="20"/>
          <w:szCs w:val="20"/>
          <w:u w:val="single"/>
          <w:lang w:val="de-DE"/>
        </w:rPr>
        <w:t>Öffnungszeiten</w:t>
      </w:r>
      <w:r w:rsidR="003E793D" w:rsidRPr="00A20A3C">
        <w:rPr>
          <w:b/>
          <w:i/>
          <w:sz w:val="20"/>
          <w:szCs w:val="20"/>
          <w:u w:val="single"/>
          <w:lang w:val="de-DE"/>
        </w:rPr>
        <w:t>:</w:t>
      </w:r>
    </w:p>
    <w:tbl>
      <w:tblPr>
        <w:tblW w:w="4913" w:type="dxa"/>
        <w:tblLayout w:type="fixed"/>
        <w:tblLook w:val="00A0" w:firstRow="1" w:lastRow="0" w:firstColumn="1" w:lastColumn="0" w:noHBand="0" w:noVBand="0"/>
      </w:tblPr>
      <w:tblGrid>
        <w:gridCol w:w="1637"/>
        <w:gridCol w:w="1765"/>
        <w:gridCol w:w="1511"/>
      </w:tblGrid>
      <w:tr w:rsidR="00A20A3C" w:rsidRPr="00A4375D" w:rsidTr="00A20A3C">
        <w:tc>
          <w:tcPr>
            <w:tcW w:w="1637" w:type="dxa"/>
            <w:vAlign w:val="center"/>
          </w:tcPr>
          <w:p w:rsidR="00A20A3C" w:rsidRPr="00A4375D" w:rsidRDefault="00A20A3C" w:rsidP="00A20A3C">
            <w:pPr>
              <w:jc w:val="center"/>
              <w:rPr>
                <w:b/>
                <w:bCs/>
                <w:sz w:val="18"/>
                <w:szCs w:val="18"/>
                <w:lang w:val="en-GB"/>
              </w:rPr>
            </w:pPr>
            <w:r>
              <w:rPr>
                <w:b/>
                <w:bCs/>
                <w:sz w:val="18"/>
                <w:szCs w:val="18"/>
              </w:rPr>
              <w:t xml:space="preserve">November – </w:t>
            </w:r>
            <w:proofErr w:type="spellStart"/>
            <w:r w:rsidRPr="00814F84">
              <w:rPr>
                <w:b/>
                <w:bCs/>
                <w:sz w:val="18"/>
                <w:szCs w:val="18"/>
                <w:lang w:val="en-GB"/>
              </w:rPr>
              <w:t>Februar</w:t>
            </w:r>
            <w:proofErr w:type="spellEnd"/>
          </w:p>
        </w:tc>
        <w:tc>
          <w:tcPr>
            <w:tcW w:w="3276" w:type="dxa"/>
            <w:gridSpan w:val="2"/>
            <w:vAlign w:val="center"/>
          </w:tcPr>
          <w:p w:rsidR="00A20A3C" w:rsidRPr="00A4375D" w:rsidRDefault="00A20A3C" w:rsidP="00A20A3C">
            <w:pPr>
              <w:jc w:val="center"/>
              <w:rPr>
                <w:sz w:val="18"/>
                <w:szCs w:val="18"/>
                <w:lang w:val="en-GB"/>
              </w:rPr>
            </w:pPr>
            <w:r>
              <w:rPr>
                <w:sz w:val="18"/>
                <w:szCs w:val="18"/>
                <w:lang w:val="en-GB"/>
              </w:rPr>
              <w:t xml:space="preserve">10.00 – 16.00 </w:t>
            </w:r>
            <w:r w:rsidRPr="00A20A3C">
              <w:rPr>
                <w:sz w:val="18"/>
                <w:szCs w:val="18"/>
                <w:lang w:val="de-DE"/>
              </w:rPr>
              <w:t>nach Voranmeldung</w:t>
            </w:r>
          </w:p>
        </w:tc>
      </w:tr>
      <w:tr w:rsidR="00A20A3C" w:rsidRPr="00A20A3C" w:rsidTr="00A20A3C">
        <w:tc>
          <w:tcPr>
            <w:tcW w:w="1637" w:type="dxa"/>
          </w:tcPr>
          <w:p w:rsidR="00A20A3C" w:rsidRPr="00A20A3C" w:rsidRDefault="00A20A3C" w:rsidP="001D6BBC">
            <w:pPr>
              <w:rPr>
                <w:b/>
                <w:bCs/>
                <w:sz w:val="20"/>
                <w:szCs w:val="20"/>
                <w:lang w:val="de-DE"/>
              </w:rPr>
            </w:pPr>
          </w:p>
        </w:tc>
        <w:tc>
          <w:tcPr>
            <w:tcW w:w="1765" w:type="dxa"/>
          </w:tcPr>
          <w:p w:rsidR="00A20A3C" w:rsidRPr="00A20A3C" w:rsidRDefault="00A20A3C" w:rsidP="00A20A3C">
            <w:pPr>
              <w:jc w:val="center"/>
              <w:rPr>
                <w:b/>
                <w:bCs/>
                <w:sz w:val="19"/>
                <w:szCs w:val="19"/>
                <w:lang w:val="de-DE"/>
              </w:rPr>
            </w:pPr>
            <w:r w:rsidRPr="00A20A3C">
              <w:rPr>
                <w:b/>
                <w:bCs/>
                <w:sz w:val="19"/>
                <w:szCs w:val="19"/>
                <w:lang w:val="de-DE"/>
              </w:rPr>
              <w:t>Dienstag-Sonntag</w:t>
            </w:r>
          </w:p>
        </w:tc>
        <w:tc>
          <w:tcPr>
            <w:tcW w:w="1511" w:type="dxa"/>
          </w:tcPr>
          <w:p w:rsidR="00A20A3C" w:rsidRPr="00A20A3C" w:rsidRDefault="00A20A3C" w:rsidP="001D6BBC">
            <w:pPr>
              <w:jc w:val="center"/>
              <w:rPr>
                <w:b/>
                <w:bCs/>
                <w:sz w:val="20"/>
                <w:szCs w:val="20"/>
                <w:lang w:val="de-DE"/>
              </w:rPr>
            </w:pPr>
            <w:r w:rsidRPr="00A20A3C">
              <w:rPr>
                <w:b/>
                <w:bCs/>
                <w:sz w:val="20"/>
                <w:szCs w:val="20"/>
                <w:lang w:val="de-DE"/>
              </w:rPr>
              <w:t>Montag</w:t>
            </w:r>
          </w:p>
        </w:tc>
      </w:tr>
      <w:tr w:rsidR="00A20A3C" w:rsidRPr="00A20A3C" w:rsidTr="00A20A3C">
        <w:tc>
          <w:tcPr>
            <w:tcW w:w="1637" w:type="dxa"/>
          </w:tcPr>
          <w:p w:rsidR="00A20A3C" w:rsidRPr="00A20A3C" w:rsidRDefault="00A20A3C" w:rsidP="00A20A3C">
            <w:pPr>
              <w:rPr>
                <w:b/>
                <w:bCs/>
                <w:sz w:val="18"/>
                <w:szCs w:val="18"/>
                <w:lang w:val="de-DE"/>
              </w:rPr>
            </w:pPr>
            <w:r w:rsidRPr="00A20A3C">
              <w:rPr>
                <w:b/>
                <w:bCs/>
                <w:sz w:val="18"/>
                <w:szCs w:val="18"/>
                <w:lang w:val="de-DE"/>
              </w:rPr>
              <w:t>März, April</w:t>
            </w:r>
          </w:p>
        </w:tc>
        <w:tc>
          <w:tcPr>
            <w:tcW w:w="1765" w:type="dxa"/>
            <w:vAlign w:val="center"/>
          </w:tcPr>
          <w:p w:rsidR="00A20A3C" w:rsidRPr="00C65B16" w:rsidRDefault="00A20A3C" w:rsidP="001D6BBC">
            <w:pPr>
              <w:jc w:val="center"/>
              <w:rPr>
                <w:sz w:val="18"/>
                <w:szCs w:val="18"/>
                <w:lang w:val="de-DE"/>
              </w:rPr>
            </w:pPr>
            <w:r w:rsidRPr="00C65B16">
              <w:rPr>
                <w:sz w:val="18"/>
                <w:szCs w:val="18"/>
                <w:lang w:val="de-DE"/>
              </w:rPr>
              <w:t>10.00-16.00</w:t>
            </w:r>
          </w:p>
        </w:tc>
        <w:tc>
          <w:tcPr>
            <w:tcW w:w="1511" w:type="dxa"/>
            <w:vAlign w:val="center"/>
          </w:tcPr>
          <w:p w:rsidR="00A20A3C" w:rsidRPr="00A20A3C" w:rsidRDefault="00A20A3C" w:rsidP="00A20A3C">
            <w:pPr>
              <w:jc w:val="center"/>
              <w:rPr>
                <w:sz w:val="18"/>
                <w:szCs w:val="18"/>
                <w:lang w:val="de-DE"/>
              </w:rPr>
            </w:pPr>
            <w:r w:rsidRPr="00A20A3C">
              <w:rPr>
                <w:sz w:val="18"/>
                <w:szCs w:val="18"/>
                <w:lang w:val="de-DE"/>
              </w:rPr>
              <w:t>geschlossen</w:t>
            </w:r>
          </w:p>
        </w:tc>
      </w:tr>
      <w:tr w:rsidR="00A20A3C" w:rsidRPr="00A20A3C" w:rsidTr="00A20A3C">
        <w:tc>
          <w:tcPr>
            <w:tcW w:w="1637" w:type="dxa"/>
          </w:tcPr>
          <w:p w:rsidR="00A20A3C" w:rsidRPr="00A20A3C" w:rsidRDefault="00A20A3C" w:rsidP="00A20A3C">
            <w:pPr>
              <w:rPr>
                <w:b/>
                <w:bCs/>
                <w:sz w:val="18"/>
                <w:szCs w:val="18"/>
                <w:lang w:val="de-DE"/>
              </w:rPr>
            </w:pPr>
            <w:r w:rsidRPr="00A20A3C">
              <w:rPr>
                <w:b/>
                <w:bCs/>
                <w:sz w:val="18"/>
                <w:szCs w:val="18"/>
                <w:lang w:val="de-DE"/>
              </w:rPr>
              <w:t>Mai</w:t>
            </w:r>
          </w:p>
        </w:tc>
        <w:tc>
          <w:tcPr>
            <w:tcW w:w="1765" w:type="dxa"/>
          </w:tcPr>
          <w:p w:rsidR="00A20A3C" w:rsidRPr="00A20A3C" w:rsidRDefault="00A20A3C" w:rsidP="00A20A3C">
            <w:pPr>
              <w:jc w:val="center"/>
              <w:rPr>
                <w:sz w:val="18"/>
                <w:szCs w:val="18"/>
                <w:lang w:val="de-DE"/>
              </w:rPr>
            </w:pPr>
            <w:r w:rsidRPr="00A20A3C">
              <w:rPr>
                <w:sz w:val="18"/>
                <w:szCs w:val="18"/>
                <w:lang w:val="de-DE"/>
              </w:rPr>
              <w:t>10.00-17.00</w:t>
            </w:r>
          </w:p>
        </w:tc>
        <w:tc>
          <w:tcPr>
            <w:tcW w:w="1511" w:type="dxa"/>
          </w:tcPr>
          <w:p w:rsidR="00A20A3C" w:rsidRPr="00A20A3C" w:rsidRDefault="00A20A3C" w:rsidP="00A20A3C">
            <w:pPr>
              <w:jc w:val="center"/>
              <w:rPr>
                <w:lang w:val="de-DE"/>
              </w:rPr>
            </w:pPr>
            <w:r w:rsidRPr="00A20A3C">
              <w:rPr>
                <w:sz w:val="18"/>
                <w:szCs w:val="18"/>
                <w:lang w:val="de-DE"/>
              </w:rPr>
              <w:t>geschlossen</w:t>
            </w:r>
          </w:p>
        </w:tc>
      </w:tr>
      <w:tr w:rsidR="00A20A3C" w:rsidRPr="00A20A3C" w:rsidTr="00A20A3C">
        <w:tc>
          <w:tcPr>
            <w:tcW w:w="1637" w:type="dxa"/>
          </w:tcPr>
          <w:p w:rsidR="00A20A3C" w:rsidRPr="00A20A3C" w:rsidRDefault="00A20A3C" w:rsidP="00A20A3C">
            <w:pPr>
              <w:rPr>
                <w:b/>
                <w:bCs/>
                <w:sz w:val="18"/>
                <w:szCs w:val="18"/>
                <w:lang w:val="de-DE"/>
              </w:rPr>
            </w:pPr>
            <w:r w:rsidRPr="00A20A3C">
              <w:rPr>
                <w:b/>
                <w:bCs/>
                <w:sz w:val="18"/>
                <w:szCs w:val="18"/>
                <w:lang w:val="de-DE"/>
              </w:rPr>
              <w:t>Juni</w:t>
            </w:r>
            <w:r w:rsidR="00507843">
              <w:rPr>
                <w:b/>
                <w:bCs/>
                <w:sz w:val="18"/>
                <w:szCs w:val="18"/>
                <w:lang w:val="de-DE"/>
              </w:rPr>
              <w:t>, Juli, August</w:t>
            </w:r>
          </w:p>
        </w:tc>
        <w:tc>
          <w:tcPr>
            <w:tcW w:w="1765" w:type="dxa"/>
          </w:tcPr>
          <w:p w:rsidR="00A20A3C" w:rsidRPr="00A20A3C" w:rsidRDefault="00A20A3C" w:rsidP="00A20A3C">
            <w:pPr>
              <w:jc w:val="center"/>
              <w:rPr>
                <w:sz w:val="18"/>
                <w:szCs w:val="18"/>
                <w:lang w:val="de-DE"/>
              </w:rPr>
            </w:pPr>
            <w:r w:rsidRPr="00A20A3C">
              <w:rPr>
                <w:sz w:val="18"/>
                <w:szCs w:val="18"/>
                <w:lang w:val="de-DE"/>
              </w:rPr>
              <w:t>10.00-18.00</w:t>
            </w:r>
          </w:p>
        </w:tc>
        <w:tc>
          <w:tcPr>
            <w:tcW w:w="1511" w:type="dxa"/>
          </w:tcPr>
          <w:p w:rsidR="00A20A3C" w:rsidRPr="00A20A3C" w:rsidRDefault="00A20A3C" w:rsidP="00A20A3C">
            <w:pPr>
              <w:jc w:val="center"/>
              <w:rPr>
                <w:lang w:val="de-DE"/>
              </w:rPr>
            </w:pPr>
            <w:r w:rsidRPr="00A20A3C">
              <w:rPr>
                <w:sz w:val="18"/>
                <w:szCs w:val="18"/>
                <w:lang w:val="de-DE"/>
              </w:rPr>
              <w:t>geschlossen</w:t>
            </w:r>
          </w:p>
        </w:tc>
      </w:tr>
      <w:tr w:rsidR="00A20A3C" w:rsidRPr="00A20A3C" w:rsidTr="00A20A3C">
        <w:tc>
          <w:tcPr>
            <w:tcW w:w="1637" w:type="dxa"/>
          </w:tcPr>
          <w:p w:rsidR="00A20A3C" w:rsidRPr="00A20A3C" w:rsidRDefault="00A20A3C" w:rsidP="00A20A3C">
            <w:pPr>
              <w:rPr>
                <w:b/>
                <w:bCs/>
                <w:sz w:val="18"/>
                <w:szCs w:val="18"/>
                <w:lang w:val="de-DE"/>
              </w:rPr>
            </w:pPr>
            <w:r w:rsidRPr="00A20A3C">
              <w:rPr>
                <w:b/>
                <w:bCs/>
                <w:sz w:val="18"/>
                <w:szCs w:val="18"/>
                <w:lang w:val="de-DE"/>
              </w:rPr>
              <w:t>September</w:t>
            </w:r>
          </w:p>
        </w:tc>
        <w:tc>
          <w:tcPr>
            <w:tcW w:w="1765" w:type="dxa"/>
            <w:vAlign w:val="center"/>
          </w:tcPr>
          <w:p w:rsidR="00A20A3C" w:rsidRPr="00A20A3C" w:rsidRDefault="00A20A3C" w:rsidP="00A20A3C">
            <w:pPr>
              <w:jc w:val="center"/>
              <w:rPr>
                <w:sz w:val="18"/>
                <w:szCs w:val="18"/>
                <w:lang w:val="de-DE"/>
              </w:rPr>
            </w:pPr>
            <w:r w:rsidRPr="00A20A3C">
              <w:rPr>
                <w:sz w:val="18"/>
                <w:szCs w:val="18"/>
                <w:lang w:val="de-DE"/>
              </w:rPr>
              <w:t>10.00-17.00</w:t>
            </w:r>
          </w:p>
        </w:tc>
        <w:tc>
          <w:tcPr>
            <w:tcW w:w="1511" w:type="dxa"/>
          </w:tcPr>
          <w:p w:rsidR="00A20A3C" w:rsidRPr="00A20A3C" w:rsidRDefault="00A20A3C" w:rsidP="00A20A3C">
            <w:pPr>
              <w:jc w:val="center"/>
              <w:rPr>
                <w:lang w:val="de-DE"/>
              </w:rPr>
            </w:pPr>
            <w:r w:rsidRPr="00A20A3C">
              <w:rPr>
                <w:sz w:val="18"/>
                <w:szCs w:val="18"/>
                <w:lang w:val="de-DE"/>
              </w:rPr>
              <w:t>geschlossen</w:t>
            </w:r>
          </w:p>
        </w:tc>
      </w:tr>
      <w:tr w:rsidR="00A20A3C" w:rsidRPr="00A20A3C" w:rsidTr="00A20A3C">
        <w:tc>
          <w:tcPr>
            <w:tcW w:w="1637" w:type="dxa"/>
          </w:tcPr>
          <w:p w:rsidR="00A20A3C" w:rsidRPr="00A20A3C" w:rsidRDefault="00A20A3C" w:rsidP="00A20A3C">
            <w:pPr>
              <w:spacing w:after="60"/>
              <w:rPr>
                <w:b/>
                <w:bCs/>
                <w:sz w:val="18"/>
                <w:szCs w:val="18"/>
                <w:lang w:val="de-DE"/>
              </w:rPr>
            </w:pPr>
            <w:r w:rsidRPr="00A20A3C">
              <w:rPr>
                <w:b/>
                <w:bCs/>
                <w:sz w:val="18"/>
                <w:szCs w:val="18"/>
                <w:lang w:val="de-DE"/>
              </w:rPr>
              <w:t>Oktober</w:t>
            </w:r>
          </w:p>
        </w:tc>
        <w:tc>
          <w:tcPr>
            <w:tcW w:w="1765" w:type="dxa"/>
            <w:vAlign w:val="center"/>
          </w:tcPr>
          <w:p w:rsidR="00A20A3C" w:rsidRPr="00A20A3C" w:rsidRDefault="00A20A3C" w:rsidP="00A20A3C">
            <w:pPr>
              <w:spacing w:after="60"/>
              <w:jc w:val="center"/>
              <w:rPr>
                <w:sz w:val="18"/>
                <w:szCs w:val="18"/>
                <w:lang w:val="de-DE"/>
              </w:rPr>
            </w:pPr>
            <w:r w:rsidRPr="00A20A3C">
              <w:rPr>
                <w:sz w:val="18"/>
                <w:szCs w:val="18"/>
                <w:lang w:val="de-DE"/>
              </w:rPr>
              <w:t>10.00-17.00</w:t>
            </w:r>
          </w:p>
        </w:tc>
        <w:tc>
          <w:tcPr>
            <w:tcW w:w="1511" w:type="dxa"/>
          </w:tcPr>
          <w:p w:rsidR="00A20A3C" w:rsidRPr="00A20A3C" w:rsidRDefault="00A20A3C" w:rsidP="00A20A3C">
            <w:pPr>
              <w:spacing w:after="60"/>
              <w:jc w:val="center"/>
              <w:rPr>
                <w:lang w:val="de-DE"/>
              </w:rPr>
            </w:pPr>
            <w:r w:rsidRPr="00A20A3C">
              <w:rPr>
                <w:sz w:val="18"/>
                <w:szCs w:val="18"/>
                <w:lang w:val="de-DE"/>
              </w:rPr>
              <w:t>geschlossen</w:t>
            </w:r>
          </w:p>
        </w:tc>
      </w:tr>
    </w:tbl>
    <w:p w:rsidR="00D26F71" w:rsidRPr="00A20A3C" w:rsidRDefault="00D26F71" w:rsidP="00D26F71">
      <w:pPr>
        <w:spacing w:after="60"/>
        <w:ind w:left="181" w:hanging="181"/>
        <w:rPr>
          <w:noProof/>
          <w:sz w:val="20"/>
          <w:szCs w:val="20"/>
          <w:lang w:val="de-DE"/>
        </w:rPr>
      </w:pPr>
      <w:r w:rsidRPr="00A20A3C">
        <w:rPr>
          <w:sz w:val="20"/>
          <w:szCs w:val="20"/>
          <w:lang w:val="de-DE"/>
        </w:rPr>
        <w:t>Für Gruppen ist eine Voranmeldung erforderlich.</w:t>
      </w:r>
    </w:p>
    <w:p w:rsidR="00D26F71" w:rsidRPr="00A20A3C" w:rsidRDefault="00D26F71" w:rsidP="00D26F71">
      <w:pPr>
        <w:rPr>
          <w:noProof/>
          <w:sz w:val="18"/>
          <w:szCs w:val="18"/>
          <w:lang w:val="de-DE"/>
        </w:rPr>
      </w:pPr>
      <w:r w:rsidRPr="00A20A3C">
        <w:rPr>
          <w:noProof/>
          <w:sz w:val="18"/>
          <w:szCs w:val="18"/>
          <w:lang w:val="de-DE"/>
        </w:rPr>
        <w:t xml:space="preserve">Das Safarifahrzeug fährt in den Wildtier Park in jede vollen Stunde hin und jede halbe Stunde zurück. </w:t>
      </w:r>
    </w:p>
    <w:p w:rsidR="00D26F71" w:rsidRPr="00A20A3C" w:rsidRDefault="00D26F71" w:rsidP="00D26F71">
      <w:pPr>
        <w:spacing w:after="60"/>
        <w:rPr>
          <w:i/>
          <w:noProof/>
          <w:sz w:val="20"/>
          <w:szCs w:val="20"/>
          <w:lang w:val="de-DE"/>
        </w:rPr>
      </w:pPr>
      <w:r w:rsidRPr="00A20A3C">
        <w:rPr>
          <w:i/>
          <w:noProof/>
          <w:sz w:val="20"/>
          <w:szCs w:val="20"/>
          <w:lang w:val="de-DE"/>
        </w:rPr>
        <w:t xml:space="preserve">Die letzte Fahrt ist </w:t>
      </w:r>
      <w:r w:rsidR="003E793D" w:rsidRPr="00A20A3C">
        <w:rPr>
          <w:i/>
          <w:noProof/>
          <w:sz w:val="20"/>
          <w:szCs w:val="20"/>
          <w:lang w:val="de-DE"/>
        </w:rPr>
        <w:t>2</w:t>
      </w:r>
      <w:r w:rsidRPr="00A20A3C">
        <w:rPr>
          <w:i/>
          <w:noProof/>
          <w:sz w:val="20"/>
          <w:szCs w:val="20"/>
          <w:lang w:val="de-DE"/>
        </w:rPr>
        <w:t xml:space="preserve"> Stunde vor dem Schluss.</w:t>
      </w:r>
    </w:p>
    <w:p w:rsidR="00D26F71" w:rsidRPr="00A20A3C" w:rsidRDefault="00D26F71" w:rsidP="00D26F71">
      <w:pPr>
        <w:rPr>
          <w:noProof/>
          <w:sz w:val="20"/>
          <w:szCs w:val="20"/>
          <w:lang w:val="de-DE"/>
        </w:rPr>
      </w:pPr>
      <w:r w:rsidRPr="00A20A3C">
        <w:rPr>
          <w:b/>
          <w:i/>
          <w:noProof/>
          <w:sz w:val="20"/>
          <w:szCs w:val="20"/>
          <w:u w:val="single"/>
          <w:lang w:val="de-DE"/>
        </w:rPr>
        <w:t>Eintritt:</w:t>
      </w:r>
      <w:r w:rsidRPr="00A20A3C">
        <w:rPr>
          <w:noProof/>
          <w:sz w:val="20"/>
          <w:szCs w:val="20"/>
          <w:lang w:val="de-DE"/>
        </w:rPr>
        <w:t xml:space="preserve">  </w:t>
      </w:r>
    </w:p>
    <w:p w:rsidR="00D26F71" w:rsidRPr="00A20A3C" w:rsidRDefault="00D26F71" w:rsidP="00D26F71">
      <w:pPr>
        <w:rPr>
          <w:noProof/>
          <w:sz w:val="20"/>
          <w:szCs w:val="20"/>
          <w:lang w:val="de-DE"/>
        </w:rPr>
      </w:pPr>
      <w:r w:rsidRPr="00A20A3C">
        <w:rPr>
          <w:noProof/>
          <w:sz w:val="20"/>
          <w:szCs w:val="20"/>
          <w:lang w:val="de-DE"/>
        </w:rPr>
        <w:t>Erwachsene: 1600 HUF/Person</w:t>
      </w:r>
    </w:p>
    <w:p w:rsidR="00D26F71" w:rsidRPr="00A20A3C" w:rsidRDefault="00D26F71" w:rsidP="00D26F71">
      <w:pPr>
        <w:rPr>
          <w:noProof/>
          <w:sz w:val="20"/>
          <w:szCs w:val="20"/>
          <w:lang w:val="de-DE"/>
        </w:rPr>
      </w:pPr>
      <w:r w:rsidRPr="00A20A3C">
        <w:rPr>
          <w:sz w:val="20"/>
          <w:szCs w:val="20"/>
          <w:lang w:val="de-DE"/>
        </w:rPr>
        <w:t>Ermäßigter Ticket:    1000 HUF/Person</w:t>
      </w:r>
    </w:p>
    <w:p w:rsidR="00D26F71" w:rsidRPr="00A20A3C" w:rsidRDefault="00D26F71" w:rsidP="00D26F71">
      <w:pPr>
        <w:jc w:val="both"/>
        <w:rPr>
          <w:sz w:val="20"/>
          <w:szCs w:val="20"/>
          <w:lang w:val="de-DE"/>
        </w:rPr>
      </w:pPr>
      <w:r w:rsidRPr="00A20A3C">
        <w:rPr>
          <w:sz w:val="20"/>
          <w:szCs w:val="20"/>
          <w:lang w:val="de-DE"/>
        </w:rPr>
        <w:t xml:space="preserve">Familienticket </w:t>
      </w:r>
      <w:r w:rsidRPr="00A20A3C">
        <w:rPr>
          <w:sz w:val="16"/>
          <w:szCs w:val="16"/>
          <w:lang w:val="de-DE"/>
        </w:rPr>
        <w:t xml:space="preserve">(2 Erwachsene, </w:t>
      </w:r>
      <w:r w:rsidR="00726574" w:rsidRPr="00A20A3C">
        <w:rPr>
          <w:sz w:val="16"/>
          <w:szCs w:val="16"/>
          <w:lang w:val="de-DE"/>
        </w:rPr>
        <w:t>2</w:t>
      </w:r>
      <w:r w:rsidRPr="00A20A3C">
        <w:rPr>
          <w:sz w:val="16"/>
          <w:szCs w:val="16"/>
          <w:lang w:val="de-DE"/>
        </w:rPr>
        <w:t xml:space="preserve"> Kind</w:t>
      </w:r>
      <w:r w:rsidR="00726574" w:rsidRPr="00A20A3C">
        <w:rPr>
          <w:sz w:val="16"/>
          <w:szCs w:val="16"/>
          <w:lang w:val="de-DE"/>
        </w:rPr>
        <w:t>er</w:t>
      </w:r>
      <w:r w:rsidRPr="00A20A3C">
        <w:rPr>
          <w:sz w:val="16"/>
          <w:szCs w:val="16"/>
          <w:lang w:val="de-DE"/>
        </w:rPr>
        <w:t>)</w:t>
      </w:r>
      <w:r w:rsidRPr="00A20A3C">
        <w:rPr>
          <w:sz w:val="20"/>
          <w:szCs w:val="20"/>
          <w:lang w:val="de-DE"/>
        </w:rPr>
        <w:t>: 3</w:t>
      </w:r>
      <w:r w:rsidR="00A20A3C" w:rsidRPr="00A20A3C">
        <w:rPr>
          <w:sz w:val="20"/>
          <w:szCs w:val="20"/>
          <w:lang w:val="de-DE"/>
        </w:rPr>
        <w:t>4</w:t>
      </w:r>
      <w:r w:rsidRPr="00A20A3C">
        <w:rPr>
          <w:sz w:val="20"/>
          <w:szCs w:val="20"/>
          <w:lang w:val="de-DE"/>
        </w:rPr>
        <w:t>00 HUF/Familie</w:t>
      </w:r>
    </w:p>
    <w:p w:rsidR="00D26F71" w:rsidRPr="00A20A3C" w:rsidRDefault="00D26F71" w:rsidP="00A20A3C">
      <w:pPr>
        <w:spacing w:after="200"/>
        <w:rPr>
          <w:sz w:val="20"/>
          <w:szCs w:val="20"/>
          <w:lang w:val="de-DE"/>
        </w:rPr>
      </w:pPr>
      <w:r w:rsidRPr="00A20A3C">
        <w:rPr>
          <w:b/>
          <w:i/>
          <w:sz w:val="20"/>
          <w:szCs w:val="20"/>
          <w:u w:val="single"/>
          <w:lang w:val="de-DE"/>
        </w:rPr>
        <w:t>Extra Safari:</w:t>
      </w:r>
      <w:r w:rsidRPr="00A20A3C">
        <w:rPr>
          <w:sz w:val="20"/>
          <w:szCs w:val="20"/>
          <w:lang w:val="de-DE"/>
        </w:rPr>
        <w:t xml:space="preserve"> 1200 HUF/Person</w:t>
      </w: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72766E" w:rsidRDefault="0072766E" w:rsidP="00D26F71">
      <w:pPr>
        <w:rPr>
          <w:rFonts w:ascii="Comic Sans MS" w:hAnsi="Comic Sans MS"/>
          <w:b/>
          <w:bCs/>
          <w:sz w:val="22"/>
          <w:szCs w:val="22"/>
          <w:u w:val="single"/>
          <w:lang w:val="de-DE"/>
        </w:rPr>
      </w:pPr>
    </w:p>
    <w:p w:rsidR="00D26F71" w:rsidRPr="00A20A3C" w:rsidRDefault="00D26F71" w:rsidP="00D26F71">
      <w:pPr>
        <w:rPr>
          <w:b/>
          <w:bCs/>
          <w:caps/>
          <w:sz w:val="20"/>
          <w:szCs w:val="20"/>
          <w:u w:val="single"/>
          <w:lang w:val="de-DE"/>
        </w:rPr>
      </w:pPr>
      <w:proofErr w:type="spellStart"/>
      <w:r w:rsidRPr="00A20A3C">
        <w:rPr>
          <w:rFonts w:ascii="Comic Sans MS" w:hAnsi="Comic Sans MS"/>
          <w:b/>
          <w:bCs/>
          <w:sz w:val="22"/>
          <w:szCs w:val="22"/>
          <w:u w:val="single"/>
          <w:lang w:val="de-DE"/>
        </w:rPr>
        <w:t>Hortobágy-Máta</w:t>
      </w:r>
      <w:proofErr w:type="spellEnd"/>
      <w:r w:rsidRPr="00A20A3C">
        <w:rPr>
          <w:rFonts w:ascii="Comic Sans MS" w:hAnsi="Comic Sans MS"/>
          <w:b/>
          <w:bCs/>
          <w:sz w:val="22"/>
          <w:szCs w:val="22"/>
          <w:u w:val="single"/>
          <w:lang w:val="de-DE"/>
        </w:rPr>
        <w:t xml:space="preserve"> Gestüt, Zentrum der Pferdezucht </w:t>
      </w:r>
      <w:r w:rsidRPr="00A20A3C">
        <w:rPr>
          <w:rFonts w:ascii="Comic Sans MS" w:hAnsi="Comic Sans MS"/>
          <w:b/>
          <w:bCs/>
          <w:sz w:val="18"/>
          <w:szCs w:val="18"/>
          <w:lang w:val="de-DE"/>
        </w:rPr>
        <w:t>(Mátai Ménes</w:t>
      </w:r>
      <w:r w:rsidRPr="00A20A3C">
        <w:rPr>
          <w:b/>
          <w:bCs/>
          <w:caps/>
          <w:sz w:val="20"/>
          <w:szCs w:val="20"/>
          <w:u w:val="single"/>
          <w:lang w:val="de-DE"/>
        </w:rPr>
        <w:t>)</w:t>
      </w:r>
    </w:p>
    <w:p w:rsidR="00D26F71" w:rsidRPr="00A20A3C" w:rsidRDefault="00D26F71" w:rsidP="00D26F71">
      <w:pPr>
        <w:jc w:val="both"/>
        <w:rPr>
          <w:sz w:val="18"/>
          <w:szCs w:val="18"/>
          <w:lang w:val="es-ES_tradnl"/>
        </w:rPr>
      </w:pPr>
      <w:r w:rsidRPr="00A20A3C">
        <w:rPr>
          <w:sz w:val="18"/>
          <w:szCs w:val="18"/>
          <w:lang w:val="es-ES_tradnl"/>
        </w:rPr>
        <w:t>Hortobágy – Máta</w:t>
      </w:r>
    </w:p>
    <w:p w:rsidR="00D26F71" w:rsidRPr="00A20A3C" w:rsidRDefault="00D26F71" w:rsidP="00D1568A">
      <w:pPr>
        <w:spacing w:after="60"/>
        <w:jc w:val="both"/>
        <w:rPr>
          <w:sz w:val="18"/>
          <w:szCs w:val="18"/>
          <w:lang w:val="es-ES_tradnl"/>
        </w:rPr>
      </w:pPr>
      <w:r w:rsidRPr="00A20A3C">
        <w:rPr>
          <w:sz w:val="18"/>
          <w:szCs w:val="18"/>
          <w:lang w:val="es-ES_tradnl"/>
        </w:rPr>
        <w:t>Tel.: +36 70 492 7655 • E-mail: mataimenes@hortobagy.eu</w:t>
      </w:r>
    </w:p>
    <w:p w:rsidR="00D26F71" w:rsidRPr="005A3596" w:rsidRDefault="00D26F71" w:rsidP="00D26F71">
      <w:pPr>
        <w:numPr>
          <w:ilvl w:val="0"/>
          <w:numId w:val="7"/>
        </w:numPr>
        <w:tabs>
          <w:tab w:val="clear" w:pos="720"/>
        </w:tabs>
        <w:ind w:left="142" w:right="91" w:hanging="142"/>
        <w:rPr>
          <w:sz w:val="19"/>
          <w:szCs w:val="19"/>
          <w:lang w:val="de-DE"/>
        </w:rPr>
      </w:pPr>
      <w:r w:rsidRPr="005A3596">
        <w:rPr>
          <w:sz w:val="19"/>
          <w:szCs w:val="19"/>
          <w:lang w:val="de-DE"/>
        </w:rPr>
        <w:t xml:space="preserve">300 Jahre altes Gestüt mit Ungarischen Pferderassen </w:t>
      </w:r>
    </w:p>
    <w:p w:rsidR="00D26F71" w:rsidRPr="005A3596" w:rsidRDefault="00D26F71" w:rsidP="005A3596">
      <w:pPr>
        <w:numPr>
          <w:ilvl w:val="0"/>
          <w:numId w:val="7"/>
        </w:numPr>
        <w:tabs>
          <w:tab w:val="clear" w:pos="720"/>
        </w:tabs>
        <w:ind w:left="142" w:right="91" w:hanging="142"/>
        <w:jc w:val="both"/>
        <w:rPr>
          <w:sz w:val="19"/>
          <w:szCs w:val="19"/>
          <w:lang w:val="de-DE"/>
        </w:rPr>
      </w:pPr>
      <w:r w:rsidRPr="005A3596">
        <w:rPr>
          <w:sz w:val="19"/>
          <w:szCs w:val="19"/>
          <w:lang w:val="de-DE"/>
        </w:rPr>
        <w:t>Kutsch</w:t>
      </w:r>
      <w:r w:rsidR="005A3596">
        <w:rPr>
          <w:sz w:val="19"/>
          <w:szCs w:val="19"/>
          <w:lang w:val="de-DE"/>
        </w:rPr>
        <w:t>en</w:t>
      </w:r>
      <w:r w:rsidRPr="005A3596">
        <w:rPr>
          <w:sz w:val="19"/>
          <w:szCs w:val="19"/>
          <w:lang w:val="de-DE"/>
        </w:rPr>
        <w:t xml:space="preserve">fahrt in die </w:t>
      </w:r>
      <w:proofErr w:type="spellStart"/>
      <w:r w:rsidRPr="005A3596">
        <w:rPr>
          <w:sz w:val="19"/>
          <w:szCs w:val="19"/>
          <w:lang w:val="de-DE"/>
        </w:rPr>
        <w:t>Pussta</w:t>
      </w:r>
      <w:proofErr w:type="spellEnd"/>
      <w:r w:rsidRPr="005A3596">
        <w:rPr>
          <w:sz w:val="19"/>
          <w:szCs w:val="19"/>
          <w:lang w:val="de-DE"/>
        </w:rPr>
        <w:t xml:space="preserve">, Besichtigung der alten Ungarischen Haustierrassen: </w:t>
      </w:r>
      <w:proofErr w:type="spellStart"/>
      <w:r w:rsidRPr="005A3596">
        <w:rPr>
          <w:sz w:val="19"/>
          <w:szCs w:val="19"/>
          <w:lang w:val="de-DE"/>
        </w:rPr>
        <w:t>Graurind</w:t>
      </w:r>
      <w:proofErr w:type="spellEnd"/>
      <w:r w:rsidRPr="005A3596">
        <w:rPr>
          <w:sz w:val="19"/>
          <w:szCs w:val="19"/>
          <w:lang w:val="de-DE"/>
        </w:rPr>
        <w:t xml:space="preserve">, Wasserbüffel, </w:t>
      </w:r>
      <w:proofErr w:type="spellStart"/>
      <w:r w:rsidRPr="005A3596">
        <w:rPr>
          <w:sz w:val="19"/>
          <w:szCs w:val="19"/>
          <w:lang w:val="de-DE"/>
        </w:rPr>
        <w:t>Noniuspferde</w:t>
      </w:r>
      <w:proofErr w:type="spellEnd"/>
      <w:r w:rsidRPr="005A3596">
        <w:rPr>
          <w:sz w:val="19"/>
          <w:szCs w:val="19"/>
          <w:lang w:val="de-DE"/>
        </w:rPr>
        <w:t xml:space="preserve">, </w:t>
      </w:r>
      <w:proofErr w:type="spellStart"/>
      <w:r w:rsidR="005A3596" w:rsidRPr="005A3596">
        <w:rPr>
          <w:sz w:val="19"/>
          <w:szCs w:val="19"/>
          <w:lang w:val="de-DE"/>
        </w:rPr>
        <w:t>Zackel</w:t>
      </w:r>
      <w:r w:rsidRPr="005A3596">
        <w:rPr>
          <w:sz w:val="19"/>
          <w:szCs w:val="19"/>
          <w:lang w:val="de-DE"/>
        </w:rPr>
        <w:t>schafe</w:t>
      </w:r>
      <w:proofErr w:type="spellEnd"/>
      <w:r w:rsidRPr="005A3596">
        <w:rPr>
          <w:sz w:val="19"/>
          <w:szCs w:val="19"/>
          <w:lang w:val="de-DE"/>
        </w:rPr>
        <w:t xml:space="preserve">. Die Besucher können die Traditionen der Weidetierhaltung in der </w:t>
      </w:r>
      <w:proofErr w:type="spellStart"/>
      <w:r w:rsidRPr="005A3596">
        <w:rPr>
          <w:sz w:val="19"/>
          <w:szCs w:val="19"/>
          <w:lang w:val="de-DE"/>
        </w:rPr>
        <w:t>Pussta</w:t>
      </w:r>
      <w:proofErr w:type="spellEnd"/>
      <w:r w:rsidR="005A3596" w:rsidRPr="005A3596">
        <w:rPr>
          <w:sz w:val="19"/>
          <w:szCs w:val="19"/>
          <w:lang w:val="de-DE"/>
        </w:rPr>
        <w:t xml:space="preserve"> und die Vorführungen der Pferdehirten</w:t>
      </w:r>
      <w:r w:rsidRPr="005A3596">
        <w:rPr>
          <w:sz w:val="19"/>
          <w:szCs w:val="19"/>
          <w:lang w:val="de-DE"/>
        </w:rPr>
        <w:t xml:space="preserve"> kennen lernen.</w:t>
      </w:r>
    </w:p>
    <w:p w:rsidR="00D26F71" w:rsidRDefault="00D26F71" w:rsidP="00715F64">
      <w:pPr>
        <w:numPr>
          <w:ilvl w:val="0"/>
          <w:numId w:val="7"/>
        </w:numPr>
        <w:tabs>
          <w:tab w:val="clear" w:pos="720"/>
        </w:tabs>
        <w:spacing w:after="60"/>
        <w:ind w:left="142" w:right="91" w:hanging="142"/>
        <w:jc w:val="both"/>
        <w:rPr>
          <w:sz w:val="19"/>
          <w:szCs w:val="19"/>
          <w:lang w:val="de-DE"/>
        </w:rPr>
      </w:pPr>
      <w:r w:rsidRPr="005A3596">
        <w:rPr>
          <w:sz w:val="19"/>
          <w:szCs w:val="19"/>
          <w:lang w:val="de-DE"/>
        </w:rPr>
        <w:t xml:space="preserve">Möglichkeit für Ausritte in die Pussta und andere Programme in der </w:t>
      </w:r>
      <w:proofErr w:type="spellStart"/>
      <w:r w:rsidRPr="005A3596">
        <w:rPr>
          <w:sz w:val="19"/>
          <w:szCs w:val="19"/>
          <w:lang w:val="de-DE"/>
        </w:rPr>
        <w:t>Pussta</w:t>
      </w:r>
      <w:proofErr w:type="spellEnd"/>
    </w:p>
    <w:p w:rsidR="00D26F71" w:rsidRPr="005A3596" w:rsidRDefault="00D26F71" w:rsidP="00D26F71">
      <w:pPr>
        <w:rPr>
          <w:b/>
          <w:i/>
          <w:sz w:val="20"/>
          <w:szCs w:val="20"/>
          <w:u w:val="single"/>
          <w:lang w:val="de-DE"/>
        </w:rPr>
      </w:pPr>
      <w:r w:rsidRPr="005A3596">
        <w:rPr>
          <w:b/>
          <w:i/>
          <w:sz w:val="20"/>
          <w:szCs w:val="20"/>
          <w:u w:val="single"/>
          <w:lang w:val="de-DE"/>
        </w:rPr>
        <w:t xml:space="preserve">Die Zeit der Kutschenfahrt </w:t>
      </w:r>
    </w:p>
    <w:p w:rsidR="00D26F71" w:rsidRPr="005A3596" w:rsidRDefault="00D26F71" w:rsidP="00D26F71">
      <w:pPr>
        <w:rPr>
          <w:i/>
          <w:sz w:val="18"/>
          <w:szCs w:val="18"/>
          <w:lang w:val="de-DE"/>
        </w:rPr>
      </w:pPr>
      <w:r w:rsidRPr="005A3596">
        <w:rPr>
          <w:b/>
          <w:i/>
          <w:sz w:val="18"/>
          <w:szCs w:val="18"/>
          <w:lang w:val="de-DE"/>
        </w:rPr>
        <w:t>(</w:t>
      </w:r>
      <w:r w:rsidRPr="005A3596">
        <w:rPr>
          <w:i/>
          <w:sz w:val="18"/>
          <w:szCs w:val="18"/>
          <w:lang w:val="de-DE"/>
        </w:rPr>
        <w:t xml:space="preserve">Das Programm ist Wetterabhängig.): </w:t>
      </w:r>
    </w:p>
    <w:p w:rsidR="00D26F71" w:rsidRPr="00715F64" w:rsidRDefault="00507843" w:rsidP="00D26F71">
      <w:pPr>
        <w:jc w:val="both"/>
        <w:rPr>
          <w:sz w:val="20"/>
          <w:szCs w:val="20"/>
          <w:lang w:val="de-DE"/>
        </w:rPr>
      </w:pPr>
      <w:r>
        <w:rPr>
          <w:sz w:val="20"/>
          <w:szCs w:val="20"/>
          <w:lang w:val="de-DE"/>
        </w:rPr>
        <w:t>15 März</w:t>
      </w:r>
      <w:r w:rsidR="00D26F71" w:rsidRPr="00715F64">
        <w:rPr>
          <w:sz w:val="20"/>
          <w:szCs w:val="20"/>
          <w:lang w:val="de-DE"/>
        </w:rPr>
        <w:t xml:space="preserve"> - </w:t>
      </w:r>
      <w:r>
        <w:rPr>
          <w:sz w:val="20"/>
          <w:szCs w:val="20"/>
          <w:lang w:val="de-DE"/>
        </w:rPr>
        <w:t>31 Oktober</w:t>
      </w:r>
      <w:r w:rsidR="009808E7">
        <w:rPr>
          <w:sz w:val="20"/>
          <w:szCs w:val="20"/>
          <w:lang w:val="de-DE"/>
        </w:rPr>
        <w:t xml:space="preserve"> täglich</w:t>
      </w:r>
      <w:r>
        <w:rPr>
          <w:sz w:val="20"/>
          <w:szCs w:val="20"/>
          <w:lang w:val="de-DE"/>
        </w:rPr>
        <w:t>: 10.00, 12.00, 14.00, 16.00</w:t>
      </w:r>
      <w:r w:rsidR="009808E7">
        <w:rPr>
          <w:sz w:val="20"/>
          <w:szCs w:val="20"/>
          <w:lang w:val="de-DE"/>
        </w:rPr>
        <w:t>*</w:t>
      </w:r>
      <w:r>
        <w:rPr>
          <w:sz w:val="20"/>
          <w:szCs w:val="20"/>
          <w:lang w:val="de-DE"/>
        </w:rPr>
        <w:t xml:space="preserve"> </w:t>
      </w:r>
      <w:r w:rsidR="00D26F71" w:rsidRPr="00715F64">
        <w:rPr>
          <w:sz w:val="20"/>
          <w:szCs w:val="20"/>
          <w:lang w:val="de-DE"/>
        </w:rPr>
        <w:t>Uhr</w:t>
      </w:r>
    </w:p>
    <w:p w:rsidR="00D26F71" w:rsidRPr="00C65B16" w:rsidRDefault="00726574" w:rsidP="00D26F71">
      <w:pPr>
        <w:spacing w:after="120"/>
        <w:jc w:val="both"/>
        <w:rPr>
          <w:sz w:val="18"/>
          <w:szCs w:val="18"/>
          <w:lang w:val="de-DE"/>
        </w:rPr>
      </w:pPr>
      <w:r w:rsidRPr="00C65B16">
        <w:rPr>
          <w:sz w:val="18"/>
          <w:szCs w:val="18"/>
          <w:lang w:val="de-DE"/>
        </w:rPr>
        <w:t>*</w:t>
      </w:r>
      <w:r w:rsidR="00D26F71" w:rsidRPr="00C65B16">
        <w:rPr>
          <w:sz w:val="18"/>
          <w:szCs w:val="18"/>
          <w:lang w:val="de-DE"/>
        </w:rPr>
        <w:t xml:space="preserve"> </w:t>
      </w:r>
      <w:r w:rsidR="00C65B16" w:rsidRPr="00C65B16">
        <w:rPr>
          <w:sz w:val="18"/>
          <w:szCs w:val="18"/>
          <w:lang w:val="de-DE"/>
        </w:rPr>
        <w:t xml:space="preserve">Letzte </w:t>
      </w:r>
      <w:proofErr w:type="spellStart"/>
      <w:r w:rsidR="00C65B16" w:rsidRPr="00C65B16">
        <w:rPr>
          <w:sz w:val="18"/>
          <w:szCs w:val="18"/>
          <w:lang w:val="de-DE"/>
        </w:rPr>
        <w:t>Program</w:t>
      </w:r>
      <w:proofErr w:type="spellEnd"/>
      <w:r w:rsidR="005A3596" w:rsidRPr="00C65B16">
        <w:rPr>
          <w:sz w:val="18"/>
          <w:szCs w:val="18"/>
          <w:lang w:val="de-DE"/>
        </w:rPr>
        <w:t xml:space="preserve"> </w:t>
      </w:r>
      <w:r w:rsidR="00715F64" w:rsidRPr="00C65B16">
        <w:rPr>
          <w:sz w:val="18"/>
          <w:szCs w:val="18"/>
          <w:lang w:val="de-DE"/>
        </w:rPr>
        <w:t>um 16.00 Uhr fährt mit mindestens</w:t>
      </w:r>
      <w:r w:rsidR="00D26F71" w:rsidRPr="00C65B16">
        <w:rPr>
          <w:sz w:val="18"/>
          <w:szCs w:val="18"/>
          <w:lang w:val="de-DE"/>
        </w:rPr>
        <w:t xml:space="preserve"> 10 Personen</w:t>
      </w:r>
    </w:p>
    <w:p w:rsidR="00C65B16" w:rsidRDefault="00D26F71" w:rsidP="00715F64">
      <w:pPr>
        <w:jc w:val="both"/>
        <w:rPr>
          <w:sz w:val="18"/>
          <w:szCs w:val="16"/>
          <w:lang w:val="de-DE"/>
        </w:rPr>
      </w:pPr>
      <w:r w:rsidRPr="00715F64">
        <w:rPr>
          <w:b/>
          <w:i/>
          <w:sz w:val="20"/>
          <w:szCs w:val="20"/>
          <w:u w:val="single"/>
          <w:lang w:val="de-DE"/>
        </w:rPr>
        <w:t>Preis</w:t>
      </w:r>
      <w:r w:rsidRPr="00715F64">
        <w:rPr>
          <w:b/>
          <w:i/>
          <w:sz w:val="20"/>
          <w:szCs w:val="20"/>
          <w:lang w:val="de-DE"/>
        </w:rPr>
        <w:t>:</w:t>
      </w:r>
      <w:r w:rsidRPr="00715F64">
        <w:rPr>
          <w:sz w:val="20"/>
          <w:szCs w:val="20"/>
          <w:lang w:val="de-DE"/>
        </w:rPr>
        <w:t xml:space="preserve"> </w:t>
      </w:r>
      <w:r w:rsidRPr="00D1568A">
        <w:rPr>
          <w:sz w:val="18"/>
          <w:szCs w:val="16"/>
          <w:lang w:val="de-DE"/>
        </w:rPr>
        <w:t xml:space="preserve">Erwachsene: </w:t>
      </w:r>
      <w:r w:rsidR="001D190B" w:rsidRPr="00D1568A">
        <w:rPr>
          <w:sz w:val="18"/>
          <w:szCs w:val="16"/>
          <w:lang w:val="de-DE"/>
        </w:rPr>
        <w:t>3</w:t>
      </w:r>
      <w:r w:rsidR="00C65B16">
        <w:rPr>
          <w:sz w:val="18"/>
          <w:szCs w:val="16"/>
          <w:lang w:val="de-DE"/>
        </w:rPr>
        <w:t>7</w:t>
      </w:r>
      <w:r w:rsidRPr="00D1568A">
        <w:rPr>
          <w:sz w:val="18"/>
          <w:szCs w:val="16"/>
          <w:lang w:val="de-DE"/>
        </w:rPr>
        <w:t>00 HUF/Person</w:t>
      </w:r>
      <w:r w:rsidR="00C65B16">
        <w:rPr>
          <w:sz w:val="18"/>
          <w:szCs w:val="16"/>
          <w:lang w:val="de-DE"/>
        </w:rPr>
        <w:t xml:space="preserve"> </w:t>
      </w:r>
    </w:p>
    <w:p w:rsidR="00063D3F" w:rsidRDefault="00224C52" w:rsidP="00715F64">
      <w:pPr>
        <w:jc w:val="both"/>
        <w:rPr>
          <w:sz w:val="18"/>
          <w:szCs w:val="16"/>
          <w:lang w:val="de-DE"/>
        </w:rPr>
      </w:pPr>
      <w:r w:rsidRPr="00D1568A">
        <w:rPr>
          <w:sz w:val="18"/>
          <w:szCs w:val="16"/>
          <w:lang w:val="de-DE"/>
        </w:rPr>
        <w:t>Kind</w:t>
      </w:r>
      <w:r w:rsidR="00715F64" w:rsidRPr="00D1568A">
        <w:rPr>
          <w:sz w:val="18"/>
          <w:szCs w:val="16"/>
          <w:lang w:val="de-DE"/>
        </w:rPr>
        <w:t xml:space="preserve"> </w:t>
      </w:r>
      <w:r w:rsidR="00715F64" w:rsidRPr="00D1568A">
        <w:rPr>
          <w:i/>
          <w:sz w:val="16"/>
          <w:szCs w:val="16"/>
          <w:lang w:val="de-DE"/>
        </w:rPr>
        <w:t>(6-1</w:t>
      </w:r>
      <w:r w:rsidR="00C65B16">
        <w:rPr>
          <w:i/>
          <w:sz w:val="16"/>
          <w:szCs w:val="16"/>
          <w:lang w:val="de-DE"/>
        </w:rPr>
        <w:t>8</w:t>
      </w:r>
      <w:r w:rsidR="00715F64" w:rsidRPr="00D1568A">
        <w:rPr>
          <w:i/>
          <w:sz w:val="16"/>
          <w:szCs w:val="16"/>
          <w:lang w:val="de-DE"/>
        </w:rPr>
        <w:t xml:space="preserve"> Jahre</w:t>
      </w:r>
      <w:r w:rsidR="00715F64" w:rsidRPr="00D1568A">
        <w:rPr>
          <w:i/>
          <w:sz w:val="18"/>
          <w:szCs w:val="16"/>
          <w:lang w:val="de-DE"/>
        </w:rPr>
        <w:t>)</w:t>
      </w:r>
      <w:r w:rsidRPr="00D1568A">
        <w:rPr>
          <w:sz w:val="18"/>
          <w:szCs w:val="16"/>
          <w:lang w:val="de-DE"/>
        </w:rPr>
        <w:t xml:space="preserve">: </w:t>
      </w:r>
      <w:r w:rsidR="00781CEF" w:rsidRPr="00D1568A">
        <w:rPr>
          <w:sz w:val="18"/>
          <w:szCs w:val="16"/>
          <w:lang w:val="de-DE"/>
        </w:rPr>
        <w:t>1</w:t>
      </w:r>
      <w:r w:rsidR="00C65B16">
        <w:rPr>
          <w:sz w:val="18"/>
          <w:szCs w:val="16"/>
          <w:lang w:val="de-DE"/>
        </w:rPr>
        <w:t>6</w:t>
      </w:r>
      <w:r w:rsidR="00D26F71" w:rsidRPr="00D1568A">
        <w:rPr>
          <w:sz w:val="18"/>
          <w:szCs w:val="16"/>
          <w:lang w:val="de-DE"/>
        </w:rPr>
        <w:t>00 HUF/Person</w:t>
      </w:r>
    </w:p>
    <w:p w:rsidR="00C65B16" w:rsidRDefault="00C65B16" w:rsidP="00715F64">
      <w:pPr>
        <w:jc w:val="both"/>
        <w:rPr>
          <w:sz w:val="18"/>
          <w:szCs w:val="16"/>
          <w:lang w:val="de-DE"/>
        </w:rPr>
      </w:pPr>
      <w:r>
        <w:rPr>
          <w:sz w:val="18"/>
          <w:szCs w:val="16"/>
          <w:lang w:val="de-DE"/>
        </w:rPr>
        <w:t>unter 6 Jahren ist kostenlos</w:t>
      </w:r>
    </w:p>
    <w:p w:rsidR="0072766E" w:rsidRDefault="0072766E" w:rsidP="00715F64">
      <w:pPr>
        <w:jc w:val="both"/>
        <w:rPr>
          <w:sz w:val="18"/>
          <w:szCs w:val="16"/>
          <w:lang w:val="de-DE"/>
        </w:rPr>
      </w:pPr>
    </w:p>
    <w:p w:rsidR="0072766E" w:rsidRDefault="0072766E" w:rsidP="00715F64">
      <w:pPr>
        <w:jc w:val="both"/>
        <w:rPr>
          <w:sz w:val="18"/>
          <w:szCs w:val="16"/>
          <w:lang w:val="de-DE"/>
        </w:rPr>
      </w:pPr>
    </w:p>
    <w:p w:rsidR="0072766E" w:rsidRPr="009419EF" w:rsidRDefault="0072766E" w:rsidP="0072766E">
      <w:pPr>
        <w:rPr>
          <w:rFonts w:ascii="Comic Sans MS" w:hAnsi="Comic Sans MS"/>
          <w:b/>
          <w:bCs/>
          <w:sz w:val="18"/>
          <w:szCs w:val="18"/>
          <w:u w:val="single"/>
          <w:lang w:val="de-DE"/>
        </w:rPr>
      </w:pPr>
      <w:r w:rsidRPr="009419EF">
        <w:rPr>
          <w:rFonts w:ascii="Comic Sans MS" w:hAnsi="Comic Sans MS"/>
          <w:b/>
          <w:bCs/>
          <w:sz w:val="22"/>
          <w:szCs w:val="22"/>
          <w:u w:val="single"/>
          <w:lang w:val="de-DE"/>
        </w:rPr>
        <w:t xml:space="preserve">Vogelpark – Vogelklinik </w:t>
      </w:r>
      <w:r w:rsidRPr="009419EF">
        <w:rPr>
          <w:rFonts w:ascii="Comic Sans MS" w:hAnsi="Comic Sans MS"/>
          <w:b/>
          <w:bCs/>
          <w:sz w:val="18"/>
          <w:szCs w:val="18"/>
          <w:u w:val="single"/>
          <w:lang w:val="de-DE"/>
        </w:rPr>
        <w:t>(</w:t>
      </w:r>
      <w:proofErr w:type="spellStart"/>
      <w:r>
        <w:rPr>
          <w:rFonts w:ascii="Comic Sans MS" w:hAnsi="Comic Sans MS"/>
          <w:b/>
          <w:bCs/>
          <w:sz w:val="18"/>
          <w:szCs w:val="18"/>
          <w:u w:val="single"/>
          <w:lang w:val="de-DE"/>
        </w:rPr>
        <w:t>Madárpark-</w:t>
      </w:r>
      <w:r w:rsidRPr="009419EF">
        <w:rPr>
          <w:rFonts w:ascii="Comic Sans MS" w:hAnsi="Comic Sans MS"/>
          <w:b/>
          <w:bCs/>
          <w:sz w:val="18"/>
          <w:szCs w:val="18"/>
          <w:u w:val="single"/>
          <w:lang w:val="de-DE"/>
        </w:rPr>
        <w:t>Madárkórház</w:t>
      </w:r>
      <w:proofErr w:type="spellEnd"/>
      <w:r w:rsidRPr="009419EF">
        <w:rPr>
          <w:rFonts w:ascii="Comic Sans MS" w:hAnsi="Comic Sans MS"/>
          <w:b/>
          <w:bCs/>
          <w:sz w:val="18"/>
          <w:szCs w:val="18"/>
          <w:u w:val="single"/>
          <w:lang w:val="de-DE"/>
        </w:rPr>
        <w:t>)</w:t>
      </w:r>
    </w:p>
    <w:p w:rsidR="0072766E" w:rsidRPr="009419EF" w:rsidRDefault="0072766E" w:rsidP="0072766E">
      <w:pPr>
        <w:rPr>
          <w:sz w:val="18"/>
          <w:szCs w:val="18"/>
          <w:lang w:val="de-DE"/>
        </w:rPr>
      </w:pPr>
      <w:r w:rsidRPr="009419EF">
        <w:rPr>
          <w:sz w:val="18"/>
          <w:szCs w:val="18"/>
          <w:lang w:val="de-DE"/>
        </w:rPr>
        <w:t xml:space="preserve">4071 </w:t>
      </w:r>
      <w:proofErr w:type="spellStart"/>
      <w:r w:rsidRPr="009419EF">
        <w:rPr>
          <w:sz w:val="18"/>
          <w:szCs w:val="18"/>
          <w:lang w:val="de-DE"/>
        </w:rPr>
        <w:t>Hortobágy</w:t>
      </w:r>
      <w:proofErr w:type="spellEnd"/>
      <w:r w:rsidRPr="009419EF">
        <w:rPr>
          <w:sz w:val="18"/>
          <w:szCs w:val="18"/>
          <w:lang w:val="de-DE"/>
        </w:rPr>
        <w:t xml:space="preserve">, </w:t>
      </w:r>
      <w:proofErr w:type="spellStart"/>
      <w:r w:rsidRPr="009419EF">
        <w:rPr>
          <w:sz w:val="18"/>
          <w:szCs w:val="18"/>
          <w:lang w:val="de-DE"/>
        </w:rPr>
        <w:t>Petőfi</w:t>
      </w:r>
      <w:proofErr w:type="spellEnd"/>
      <w:r w:rsidRPr="009419EF">
        <w:rPr>
          <w:sz w:val="18"/>
          <w:szCs w:val="18"/>
          <w:lang w:val="de-DE"/>
        </w:rPr>
        <w:t xml:space="preserve"> </w:t>
      </w:r>
      <w:proofErr w:type="spellStart"/>
      <w:r w:rsidRPr="009419EF">
        <w:rPr>
          <w:sz w:val="18"/>
          <w:szCs w:val="18"/>
          <w:lang w:val="de-DE"/>
        </w:rPr>
        <w:t>tér</w:t>
      </w:r>
      <w:proofErr w:type="spellEnd"/>
      <w:r w:rsidRPr="009419EF">
        <w:rPr>
          <w:sz w:val="18"/>
          <w:szCs w:val="18"/>
          <w:lang w:val="de-DE"/>
        </w:rPr>
        <w:t xml:space="preserve"> 6.</w:t>
      </w:r>
    </w:p>
    <w:p w:rsidR="0072766E" w:rsidRPr="009419EF" w:rsidRDefault="0072766E" w:rsidP="0072766E">
      <w:pPr>
        <w:rPr>
          <w:sz w:val="18"/>
          <w:szCs w:val="18"/>
          <w:lang w:val="de-DE"/>
        </w:rPr>
      </w:pPr>
      <w:r w:rsidRPr="009419EF">
        <w:rPr>
          <w:sz w:val="18"/>
          <w:szCs w:val="18"/>
          <w:lang w:val="de-DE"/>
        </w:rPr>
        <w:t xml:space="preserve">Tel: +3652 369 181 • </w:t>
      </w:r>
      <w:proofErr w:type="spellStart"/>
      <w:r w:rsidRPr="009419EF">
        <w:rPr>
          <w:sz w:val="18"/>
          <w:szCs w:val="18"/>
          <w:lang w:val="de-DE"/>
        </w:rPr>
        <w:t>E-mail</w:t>
      </w:r>
      <w:proofErr w:type="spellEnd"/>
      <w:r w:rsidRPr="009419EF">
        <w:rPr>
          <w:sz w:val="18"/>
          <w:szCs w:val="18"/>
          <w:lang w:val="de-DE"/>
        </w:rPr>
        <w:t xml:space="preserve">: madarkorhaz@gmail.com </w:t>
      </w:r>
    </w:p>
    <w:p w:rsidR="0072766E" w:rsidRPr="009419EF" w:rsidRDefault="0072766E" w:rsidP="0072766E">
      <w:pPr>
        <w:numPr>
          <w:ilvl w:val="0"/>
          <w:numId w:val="10"/>
        </w:numPr>
        <w:tabs>
          <w:tab w:val="clear" w:pos="0"/>
        </w:tabs>
        <w:ind w:left="360" w:hanging="142"/>
        <w:rPr>
          <w:sz w:val="19"/>
          <w:szCs w:val="19"/>
          <w:lang w:val="de-DE"/>
        </w:rPr>
      </w:pPr>
      <w:r w:rsidRPr="009419EF">
        <w:rPr>
          <w:sz w:val="19"/>
          <w:szCs w:val="19"/>
          <w:lang w:val="de-DE"/>
        </w:rPr>
        <w:t>Vogelschutzausstellung</w:t>
      </w:r>
    </w:p>
    <w:p w:rsidR="0072766E" w:rsidRPr="009419EF" w:rsidRDefault="0072766E" w:rsidP="0072766E">
      <w:pPr>
        <w:numPr>
          <w:ilvl w:val="0"/>
          <w:numId w:val="10"/>
        </w:numPr>
        <w:tabs>
          <w:tab w:val="clear" w:pos="0"/>
        </w:tabs>
        <w:ind w:left="360" w:hanging="142"/>
        <w:rPr>
          <w:sz w:val="19"/>
          <w:szCs w:val="19"/>
          <w:lang w:val="de-DE"/>
        </w:rPr>
      </w:pPr>
      <w:r w:rsidRPr="009419EF">
        <w:rPr>
          <w:sz w:val="19"/>
          <w:szCs w:val="19"/>
          <w:lang w:val="de-DE"/>
        </w:rPr>
        <w:t>Volieren</w:t>
      </w:r>
    </w:p>
    <w:p w:rsidR="0072766E" w:rsidRPr="009419EF" w:rsidRDefault="0072766E" w:rsidP="0072766E">
      <w:pPr>
        <w:numPr>
          <w:ilvl w:val="0"/>
          <w:numId w:val="10"/>
        </w:numPr>
        <w:tabs>
          <w:tab w:val="clear" w:pos="0"/>
        </w:tabs>
        <w:spacing w:after="60"/>
        <w:ind w:left="357" w:hanging="142"/>
        <w:rPr>
          <w:sz w:val="19"/>
          <w:szCs w:val="19"/>
          <w:lang w:val="de-DE"/>
        </w:rPr>
      </w:pPr>
      <w:r w:rsidRPr="009419EF">
        <w:rPr>
          <w:sz w:val="19"/>
          <w:szCs w:val="19"/>
          <w:lang w:val="de-DE"/>
        </w:rPr>
        <w:t xml:space="preserve"> Krankenhaus zum Zuschauen</w:t>
      </w:r>
    </w:p>
    <w:p w:rsidR="0072766E" w:rsidRPr="009C7B9B" w:rsidRDefault="0072766E" w:rsidP="0072766E">
      <w:pPr>
        <w:spacing w:after="60"/>
        <w:rPr>
          <w:color w:val="FF0000"/>
          <w:sz w:val="20"/>
          <w:szCs w:val="20"/>
          <w:lang w:val="de-DE"/>
        </w:rPr>
      </w:pPr>
      <w:r w:rsidRPr="009419EF">
        <w:rPr>
          <w:b/>
          <w:sz w:val="20"/>
          <w:szCs w:val="20"/>
          <w:lang w:val="de-DE"/>
        </w:rPr>
        <w:t>Lage:</w:t>
      </w:r>
      <w:r w:rsidRPr="009419EF">
        <w:rPr>
          <w:sz w:val="20"/>
          <w:szCs w:val="20"/>
          <w:lang w:val="de-DE"/>
        </w:rPr>
        <w:t xml:space="preserve"> Im Zentrum des Dorfes </w:t>
      </w:r>
      <w:proofErr w:type="spellStart"/>
      <w:r w:rsidRPr="009419EF">
        <w:rPr>
          <w:sz w:val="20"/>
          <w:szCs w:val="20"/>
          <w:lang w:val="de-DE"/>
        </w:rPr>
        <w:t>Hortobágy</w:t>
      </w:r>
      <w:proofErr w:type="spellEnd"/>
      <w:r w:rsidRPr="009419EF">
        <w:rPr>
          <w:sz w:val="20"/>
          <w:szCs w:val="20"/>
          <w:lang w:val="de-DE"/>
        </w:rPr>
        <w:t xml:space="preserve"> an der 33-er </w:t>
      </w:r>
      <w:proofErr w:type="spellStart"/>
      <w:r w:rsidRPr="009419EF">
        <w:rPr>
          <w:sz w:val="20"/>
          <w:szCs w:val="20"/>
          <w:lang w:val="de-DE"/>
        </w:rPr>
        <w:t>Hauptstra</w:t>
      </w:r>
      <w:proofErr w:type="spellEnd"/>
      <w:r w:rsidRPr="009419EF">
        <w:rPr>
          <w:sz w:val="20"/>
          <w:szCs w:val="20"/>
          <w:lang w:val="de-DE"/>
        </w:rPr>
        <w:t>βe gelegen</w:t>
      </w:r>
      <w:r w:rsidRPr="009C7B9B">
        <w:rPr>
          <w:color w:val="FF0000"/>
          <w:sz w:val="20"/>
          <w:szCs w:val="20"/>
          <w:lang w:val="de-DE"/>
        </w:rPr>
        <w:t xml:space="preserve">. </w:t>
      </w:r>
    </w:p>
    <w:p w:rsidR="0072766E" w:rsidRPr="009419EF" w:rsidRDefault="0072766E" w:rsidP="0072766E">
      <w:pPr>
        <w:rPr>
          <w:b/>
          <w:i/>
          <w:sz w:val="20"/>
          <w:szCs w:val="20"/>
          <w:u w:val="single"/>
          <w:lang w:val="de-DE"/>
        </w:rPr>
      </w:pPr>
      <w:r w:rsidRPr="009419EF">
        <w:rPr>
          <w:b/>
          <w:i/>
          <w:sz w:val="20"/>
          <w:szCs w:val="20"/>
          <w:u w:val="single"/>
          <w:lang w:val="de-DE"/>
        </w:rPr>
        <w:t>Öffnungszeiten:</w:t>
      </w:r>
    </w:p>
    <w:p w:rsidR="0072766E" w:rsidRPr="009419EF" w:rsidRDefault="0072766E" w:rsidP="0072766E">
      <w:pPr>
        <w:jc w:val="both"/>
        <w:rPr>
          <w:sz w:val="18"/>
          <w:szCs w:val="18"/>
          <w:lang w:val="de-DE"/>
        </w:rPr>
      </w:pPr>
      <w:r w:rsidRPr="009419EF">
        <w:rPr>
          <w:sz w:val="18"/>
          <w:szCs w:val="18"/>
          <w:lang w:val="de-DE"/>
        </w:rPr>
        <w:t xml:space="preserve">November – Februar: </w:t>
      </w:r>
      <w:r w:rsidRPr="009419EF">
        <w:rPr>
          <w:sz w:val="18"/>
          <w:szCs w:val="18"/>
          <w:lang w:val="de-DE"/>
        </w:rPr>
        <w:tab/>
      </w:r>
      <w:r w:rsidRPr="009419EF">
        <w:rPr>
          <w:sz w:val="18"/>
          <w:szCs w:val="18"/>
          <w:lang w:val="de-DE"/>
        </w:rPr>
        <w:tab/>
      </w:r>
      <w:r w:rsidRPr="009419EF">
        <w:rPr>
          <w:sz w:val="18"/>
          <w:szCs w:val="18"/>
          <w:lang w:val="de-DE"/>
        </w:rPr>
        <w:tab/>
        <w:t>9.00-16.00</w:t>
      </w:r>
    </w:p>
    <w:p w:rsidR="0072766E" w:rsidRPr="009419EF" w:rsidRDefault="0072766E" w:rsidP="0072766E">
      <w:pPr>
        <w:jc w:val="both"/>
        <w:rPr>
          <w:sz w:val="18"/>
          <w:szCs w:val="18"/>
          <w:lang w:val="de-DE"/>
        </w:rPr>
      </w:pPr>
      <w:r w:rsidRPr="009419EF">
        <w:rPr>
          <w:sz w:val="18"/>
          <w:szCs w:val="18"/>
          <w:lang w:val="de-DE"/>
        </w:rPr>
        <w:t xml:space="preserve">März, April, September, Oktober: </w:t>
      </w:r>
      <w:r w:rsidRPr="009419EF">
        <w:rPr>
          <w:sz w:val="18"/>
          <w:szCs w:val="18"/>
          <w:lang w:val="de-DE"/>
        </w:rPr>
        <w:tab/>
      </w:r>
      <w:r w:rsidRPr="009419EF">
        <w:rPr>
          <w:sz w:val="18"/>
          <w:szCs w:val="18"/>
          <w:lang w:val="de-DE"/>
        </w:rPr>
        <w:tab/>
        <w:t>9.00-1</w:t>
      </w:r>
      <w:r w:rsidR="00507843">
        <w:rPr>
          <w:sz w:val="18"/>
          <w:szCs w:val="18"/>
          <w:lang w:val="de-DE"/>
        </w:rPr>
        <w:t>7</w:t>
      </w:r>
      <w:r w:rsidRPr="009419EF">
        <w:rPr>
          <w:sz w:val="18"/>
          <w:szCs w:val="18"/>
          <w:lang w:val="de-DE"/>
        </w:rPr>
        <w:t>.00</w:t>
      </w:r>
    </w:p>
    <w:p w:rsidR="0072766E" w:rsidRDefault="0072766E" w:rsidP="0072766E">
      <w:pPr>
        <w:jc w:val="both"/>
        <w:rPr>
          <w:sz w:val="18"/>
          <w:szCs w:val="18"/>
          <w:lang w:val="de-DE"/>
        </w:rPr>
      </w:pPr>
      <w:r w:rsidRPr="009419EF">
        <w:rPr>
          <w:sz w:val="18"/>
          <w:szCs w:val="18"/>
          <w:lang w:val="de-DE"/>
        </w:rPr>
        <w:t>Mai – August:</w:t>
      </w:r>
      <w:r w:rsidRPr="009419EF">
        <w:rPr>
          <w:sz w:val="18"/>
          <w:szCs w:val="18"/>
          <w:lang w:val="de-DE"/>
        </w:rPr>
        <w:tab/>
      </w:r>
      <w:r w:rsidRPr="009419EF">
        <w:rPr>
          <w:sz w:val="18"/>
          <w:szCs w:val="18"/>
          <w:lang w:val="de-DE"/>
        </w:rPr>
        <w:tab/>
      </w:r>
      <w:r w:rsidRPr="009419EF">
        <w:rPr>
          <w:sz w:val="18"/>
          <w:szCs w:val="18"/>
          <w:lang w:val="de-DE"/>
        </w:rPr>
        <w:tab/>
      </w:r>
      <w:r w:rsidRPr="009419EF">
        <w:rPr>
          <w:sz w:val="18"/>
          <w:szCs w:val="18"/>
          <w:lang w:val="de-DE"/>
        </w:rPr>
        <w:tab/>
        <w:t>9.00-1</w:t>
      </w:r>
      <w:r w:rsidR="00507843">
        <w:rPr>
          <w:sz w:val="18"/>
          <w:szCs w:val="18"/>
          <w:lang w:val="de-DE"/>
        </w:rPr>
        <w:t>8</w:t>
      </w:r>
      <w:r w:rsidRPr="009419EF">
        <w:rPr>
          <w:sz w:val="18"/>
          <w:szCs w:val="18"/>
          <w:lang w:val="de-DE"/>
        </w:rPr>
        <w:t>.00</w:t>
      </w:r>
    </w:p>
    <w:p w:rsidR="0072766E" w:rsidRPr="009419EF" w:rsidRDefault="0072766E" w:rsidP="0072766E">
      <w:pPr>
        <w:jc w:val="both"/>
        <w:rPr>
          <w:sz w:val="18"/>
          <w:szCs w:val="18"/>
          <w:lang w:val="de-DE"/>
        </w:rPr>
      </w:pPr>
    </w:p>
    <w:p w:rsidR="0072766E" w:rsidRPr="009419EF" w:rsidRDefault="0072766E" w:rsidP="0072766E">
      <w:pPr>
        <w:jc w:val="both"/>
        <w:rPr>
          <w:sz w:val="20"/>
          <w:szCs w:val="20"/>
          <w:lang w:val="de-DE"/>
        </w:rPr>
      </w:pPr>
      <w:r w:rsidRPr="009419EF">
        <w:rPr>
          <w:b/>
          <w:i/>
          <w:sz w:val="20"/>
          <w:szCs w:val="20"/>
          <w:u w:val="single"/>
          <w:lang w:val="de-DE"/>
        </w:rPr>
        <w:t>Preis</w:t>
      </w:r>
      <w:r w:rsidRPr="009419EF">
        <w:rPr>
          <w:b/>
          <w:i/>
          <w:sz w:val="20"/>
          <w:szCs w:val="20"/>
          <w:lang w:val="de-DE"/>
        </w:rPr>
        <w:t>:</w:t>
      </w:r>
      <w:r w:rsidRPr="009419EF">
        <w:rPr>
          <w:sz w:val="20"/>
          <w:szCs w:val="20"/>
          <w:lang w:val="de-DE"/>
        </w:rPr>
        <w:t xml:space="preserve"> Erwachsene: </w:t>
      </w:r>
      <w:r w:rsidR="002E66CA">
        <w:rPr>
          <w:sz w:val="20"/>
          <w:szCs w:val="20"/>
          <w:lang w:val="de-DE"/>
        </w:rPr>
        <w:tab/>
        <w:t xml:space="preserve"> </w:t>
      </w:r>
      <w:r w:rsidRPr="009419EF">
        <w:rPr>
          <w:sz w:val="20"/>
          <w:szCs w:val="20"/>
          <w:lang w:val="de-DE"/>
        </w:rPr>
        <w:t>1000 HUF/Person</w:t>
      </w:r>
    </w:p>
    <w:p w:rsidR="0072766E" w:rsidRDefault="0072766E" w:rsidP="002E66CA">
      <w:pPr>
        <w:spacing w:after="240"/>
        <w:ind w:left="567"/>
        <w:jc w:val="both"/>
        <w:rPr>
          <w:sz w:val="20"/>
          <w:szCs w:val="20"/>
          <w:lang w:val="de-DE"/>
        </w:rPr>
      </w:pPr>
      <w:r w:rsidRPr="009419EF">
        <w:rPr>
          <w:sz w:val="20"/>
          <w:szCs w:val="20"/>
          <w:lang w:val="de-DE"/>
        </w:rPr>
        <w:t>Kind</w:t>
      </w:r>
      <w:r w:rsidR="002E66CA">
        <w:rPr>
          <w:sz w:val="20"/>
          <w:szCs w:val="20"/>
          <w:lang w:val="de-DE"/>
        </w:rPr>
        <w:t>, Rentner</w:t>
      </w:r>
      <w:r w:rsidRPr="009419EF">
        <w:rPr>
          <w:sz w:val="20"/>
          <w:szCs w:val="20"/>
          <w:lang w:val="de-DE"/>
        </w:rPr>
        <w:t>:          800 HUF/Person</w:t>
      </w:r>
    </w:p>
    <w:p w:rsidR="0072766E" w:rsidRDefault="0072766E" w:rsidP="0072766E">
      <w:pPr>
        <w:rPr>
          <w:rFonts w:ascii="Comic Sans MS" w:hAnsi="Comic Sans MS"/>
          <w:b/>
          <w:bCs/>
          <w:sz w:val="22"/>
          <w:szCs w:val="22"/>
          <w:u w:val="single"/>
          <w:lang w:val="de-DE"/>
        </w:rPr>
      </w:pPr>
    </w:p>
    <w:p w:rsidR="0072766E" w:rsidRDefault="0072766E" w:rsidP="0072766E">
      <w:pPr>
        <w:rPr>
          <w:rFonts w:ascii="Comic Sans MS" w:hAnsi="Comic Sans MS"/>
          <w:b/>
          <w:bCs/>
          <w:sz w:val="22"/>
          <w:szCs w:val="22"/>
          <w:u w:val="single"/>
          <w:lang w:val="de-DE"/>
        </w:rPr>
      </w:pPr>
    </w:p>
    <w:p w:rsidR="00507843" w:rsidRDefault="00507843" w:rsidP="0072766E">
      <w:pPr>
        <w:rPr>
          <w:rFonts w:ascii="Comic Sans MS" w:hAnsi="Comic Sans MS"/>
          <w:b/>
          <w:bCs/>
          <w:sz w:val="22"/>
          <w:szCs w:val="22"/>
          <w:u w:val="single"/>
          <w:lang w:val="de-DE"/>
        </w:rPr>
      </w:pPr>
    </w:p>
    <w:p w:rsidR="0072766E" w:rsidRDefault="0072766E" w:rsidP="0072766E">
      <w:pPr>
        <w:rPr>
          <w:rFonts w:ascii="Comic Sans MS" w:hAnsi="Comic Sans MS"/>
          <w:b/>
          <w:bCs/>
          <w:sz w:val="22"/>
          <w:szCs w:val="22"/>
          <w:u w:val="single"/>
          <w:lang w:val="de-DE"/>
        </w:rPr>
      </w:pPr>
    </w:p>
    <w:p w:rsidR="0072766E" w:rsidRDefault="0072766E" w:rsidP="0072766E">
      <w:pPr>
        <w:rPr>
          <w:rFonts w:ascii="Comic Sans MS" w:hAnsi="Comic Sans MS"/>
          <w:b/>
          <w:bCs/>
          <w:sz w:val="22"/>
          <w:szCs w:val="22"/>
          <w:u w:val="single"/>
          <w:lang w:val="de-DE"/>
        </w:rPr>
      </w:pPr>
    </w:p>
    <w:p w:rsidR="0072766E" w:rsidRDefault="0072766E" w:rsidP="0072766E">
      <w:pPr>
        <w:rPr>
          <w:rFonts w:ascii="Comic Sans MS" w:hAnsi="Comic Sans MS"/>
          <w:b/>
          <w:bCs/>
          <w:sz w:val="22"/>
          <w:szCs w:val="22"/>
          <w:u w:val="single"/>
          <w:lang w:val="de-DE"/>
        </w:rPr>
      </w:pPr>
    </w:p>
    <w:p w:rsidR="0072766E" w:rsidRDefault="0072766E" w:rsidP="0072766E">
      <w:pPr>
        <w:rPr>
          <w:rFonts w:ascii="Comic Sans MS" w:hAnsi="Comic Sans MS"/>
          <w:b/>
          <w:bCs/>
          <w:sz w:val="22"/>
          <w:szCs w:val="22"/>
          <w:u w:val="single"/>
          <w:lang w:val="de-DE"/>
        </w:rPr>
      </w:pPr>
    </w:p>
    <w:p w:rsidR="0072766E" w:rsidRDefault="0072766E" w:rsidP="0072766E">
      <w:pPr>
        <w:rPr>
          <w:rFonts w:ascii="Comic Sans MS" w:hAnsi="Comic Sans MS"/>
          <w:b/>
          <w:bCs/>
          <w:sz w:val="22"/>
          <w:szCs w:val="22"/>
          <w:u w:val="single"/>
          <w:lang w:val="de-DE"/>
        </w:rPr>
      </w:pPr>
    </w:p>
    <w:p w:rsidR="0072766E" w:rsidRPr="00183021" w:rsidRDefault="0072766E" w:rsidP="0072766E">
      <w:pPr>
        <w:rPr>
          <w:rFonts w:ascii="Comic Sans MS" w:hAnsi="Comic Sans MS"/>
          <w:b/>
          <w:bCs/>
          <w:sz w:val="22"/>
          <w:szCs w:val="22"/>
          <w:u w:val="single"/>
        </w:rPr>
      </w:pPr>
      <w:r w:rsidRPr="00183021">
        <w:rPr>
          <w:rFonts w:ascii="Comic Sans MS" w:hAnsi="Comic Sans MS"/>
          <w:b/>
          <w:bCs/>
          <w:sz w:val="22"/>
          <w:szCs w:val="22"/>
          <w:u w:val="single"/>
          <w:lang w:val="de-DE"/>
        </w:rPr>
        <w:t>Haustier Zoo</w:t>
      </w:r>
      <w:r w:rsidRPr="00183021">
        <w:rPr>
          <w:rFonts w:ascii="Comic Sans MS" w:hAnsi="Comic Sans MS"/>
          <w:b/>
          <w:bCs/>
          <w:sz w:val="22"/>
          <w:szCs w:val="22"/>
          <w:u w:val="single"/>
        </w:rPr>
        <w:t xml:space="preserve"> – Puszta </w:t>
      </w:r>
      <w:proofErr w:type="spellStart"/>
      <w:r w:rsidRPr="00183021">
        <w:rPr>
          <w:rFonts w:ascii="Comic Sans MS" w:hAnsi="Comic Sans MS"/>
          <w:b/>
          <w:bCs/>
          <w:sz w:val="22"/>
          <w:szCs w:val="22"/>
          <w:u w:val="single"/>
        </w:rPr>
        <w:t>Zoo</w:t>
      </w:r>
      <w:proofErr w:type="spellEnd"/>
      <w:r w:rsidR="002C5649" w:rsidRPr="002C5649">
        <w:rPr>
          <w:rFonts w:ascii="Comic Sans MS" w:hAnsi="Comic Sans MS"/>
          <w:b/>
          <w:bCs/>
          <w:sz w:val="22"/>
          <w:szCs w:val="22"/>
        </w:rPr>
        <w:t xml:space="preserve"> </w:t>
      </w:r>
      <w:r w:rsidRPr="00183021">
        <w:rPr>
          <w:rFonts w:ascii="Comic Sans MS" w:hAnsi="Comic Sans MS"/>
          <w:b/>
          <w:bCs/>
          <w:sz w:val="18"/>
          <w:szCs w:val="18"/>
        </w:rPr>
        <w:t>(Pusztai Állatpark)</w:t>
      </w:r>
    </w:p>
    <w:p w:rsidR="0072766E" w:rsidRPr="00183021" w:rsidRDefault="0072766E" w:rsidP="0072766E">
      <w:pPr>
        <w:jc w:val="both"/>
        <w:rPr>
          <w:sz w:val="18"/>
          <w:szCs w:val="18"/>
          <w:lang w:val="en-GB"/>
        </w:rPr>
      </w:pPr>
      <w:r w:rsidRPr="00183021">
        <w:rPr>
          <w:bCs/>
          <w:sz w:val="18"/>
          <w:szCs w:val="18"/>
        </w:rPr>
        <w:t xml:space="preserve">Hortobágy – Tornyi-domb </w:t>
      </w:r>
      <w:r w:rsidRPr="00183021">
        <w:rPr>
          <w:sz w:val="18"/>
          <w:szCs w:val="18"/>
        </w:rPr>
        <w:t>Tel</w:t>
      </w:r>
      <w:proofErr w:type="gramStart"/>
      <w:r w:rsidRPr="00183021">
        <w:rPr>
          <w:sz w:val="18"/>
          <w:szCs w:val="18"/>
        </w:rPr>
        <w:t>.:</w:t>
      </w:r>
      <w:proofErr w:type="gramEnd"/>
      <w:r w:rsidRPr="00183021">
        <w:rPr>
          <w:sz w:val="18"/>
          <w:szCs w:val="18"/>
        </w:rPr>
        <w:t xml:space="preserve"> +3</w:t>
      </w:r>
      <w:r w:rsidRPr="00183021">
        <w:rPr>
          <w:sz w:val="18"/>
          <w:szCs w:val="18"/>
          <w:lang w:val="en-GB"/>
        </w:rPr>
        <w:t>6 52 701  037</w:t>
      </w:r>
    </w:p>
    <w:p w:rsidR="0072766E" w:rsidRPr="00183021" w:rsidRDefault="0072766E" w:rsidP="0072766E">
      <w:pPr>
        <w:numPr>
          <w:ilvl w:val="0"/>
          <w:numId w:val="1"/>
        </w:numPr>
        <w:tabs>
          <w:tab w:val="clear" w:pos="720"/>
        </w:tabs>
        <w:ind w:left="142" w:hanging="142"/>
        <w:rPr>
          <w:sz w:val="19"/>
          <w:szCs w:val="19"/>
          <w:lang w:val="de-DE"/>
        </w:rPr>
      </w:pPr>
      <w:r w:rsidRPr="00183021">
        <w:rPr>
          <w:sz w:val="19"/>
          <w:szCs w:val="19"/>
          <w:lang w:val="de-DE"/>
        </w:rPr>
        <w:t>Traditionelle ungarische Haustierrassen, Streichelzoo</w:t>
      </w:r>
    </w:p>
    <w:p w:rsidR="0072766E" w:rsidRPr="00183021" w:rsidRDefault="0072766E" w:rsidP="0072766E">
      <w:pPr>
        <w:numPr>
          <w:ilvl w:val="0"/>
          <w:numId w:val="1"/>
        </w:numPr>
        <w:tabs>
          <w:tab w:val="clear" w:pos="720"/>
        </w:tabs>
        <w:ind w:left="142" w:hanging="142"/>
        <w:jc w:val="both"/>
        <w:rPr>
          <w:sz w:val="19"/>
          <w:szCs w:val="19"/>
          <w:lang w:val="de-DE"/>
        </w:rPr>
      </w:pPr>
      <w:r w:rsidRPr="00183021">
        <w:rPr>
          <w:sz w:val="19"/>
          <w:szCs w:val="19"/>
          <w:lang w:val="de-DE"/>
        </w:rPr>
        <w:t xml:space="preserve">Jedes Jahr an Pfingsten Hirtenfestival </w:t>
      </w:r>
    </w:p>
    <w:p w:rsidR="0072766E" w:rsidRPr="00183021" w:rsidRDefault="0072766E" w:rsidP="0072766E">
      <w:pPr>
        <w:numPr>
          <w:ilvl w:val="0"/>
          <w:numId w:val="1"/>
        </w:numPr>
        <w:tabs>
          <w:tab w:val="clear" w:pos="720"/>
        </w:tabs>
        <w:spacing w:after="60"/>
        <w:ind w:left="142" w:hanging="142"/>
        <w:jc w:val="both"/>
        <w:rPr>
          <w:sz w:val="19"/>
          <w:szCs w:val="19"/>
          <w:lang w:val="de-DE"/>
        </w:rPr>
      </w:pPr>
      <w:r w:rsidRPr="00183021">
        <w:rPr>
          <w:sz w:val="19"/>
          <w:szCs w:val="19"/>
          <w:lang w:val="de-DE"/>
        </w:rPr>
        <w:t xml:space="preserve">Souvenirs, Parkplatz </w:t>
      </w:r>
    </w:p>
    <w:p w:rsidR="0072766E" w:rsidRPr="00183021" w:rsidRDefault="0072766E" w:rsidP="0072766E">
      <w:pPr>
        <w:spacing w:after="60"/>
        <w:jc w:val="both"/>
        <w:rPr>
          <w:sz w:val="20"/>
          <w:szCs w:val="20"/>
          <w:lang w:val="de-DE"/>
        </w:rPr>
      </w:pPr>
      <w:r w:rsidRPr="00183021">
        <w:rPr>
          <w:b/>
          <w:sz w:val="20"/>
          <w:szCs w:val="20"/>
          <w:lang w:val="de-DE"/>
        </w:rPr>
        <w:t xml:space="preserve">Anfahrt: </w:t>
      </w:r>
      <w:r w:rsidRPr="00183021">
        <w:rPr>
          <w:sz w:val="20"/>
          <w:szCs w:val="20"/>
          <w:lang w:val="de-DE"/>
        </w:rPr>
        <w:t xml:space="preserve"> 2 km vom Ortskern entfernt, Abzweigung an der Neunbogenbrücke Richtung </w:t>
      </w:r>
      <w:proofErr w:type="spellStart"/>
      <w:r w:rsidRPr="00183021">
        <w:rPr>
          <w:sz w:val="20"/>
          <w:szCs w:val="20"/>
          <w:lang w:val="de-DE"/>
        </w:rPr>
        <w:t>Pusztai</w:t>
      </w:r>
      <w:proofErr w:type="spellEnd"/>
      <w:r w:rsidRPr="00183021">
        <w:rPr>
          <w:sz w:val="20"/>
          <w:szCs w:val="20"/>
          <w:lang w:val="de-DE"/>
        </w:rPr>
        <w:t xml:space="preserve"> </w:t>
      </w:r>
      <w:proofErr w:type="spellStart"/>
      <w:r w:rsidRPr="00183021">
        <w:rPr>
          <w:sz w:val="20"/>
          <w:szCs w:val="20"/>
          <w:lang w:val="de-DE"/>
        </w:rPr>
        <w:t>Állatpark</w:t>
      </w:r>
      <w:proofErr w:type="spellEnd"/>
    </w:p>
    <w:p w:rsidR="0072766E" w:rsidRPr="00183021" w:rsidRDefault="0072766E" w:rsidP="0072766E">
      <w:pPr>
        <w:jc w:val="both"/>
        <w:rPr>
          <w:b/>
          <w:i/>
          <w:sz w:val="20"/>
          <w:szCs w:val="20"/>
          <w:u w:val="single"/>
          <w:lang w:val="de-DE"/>
        </w:rPr>
      </w:pPr>
      <w:r w:rsidRPr="00183021">
        <w:rPr>
          <w:b/>
          <w:i/>
          <w:sz w:val="20"/>
          <w:szCs w:val="20"/>
          <w:u w:val="single"/>
          <w:lang w:val="de-DE"/>
        </w:rPr>
        <w:t>Öffnungszeiten</w:t>
      </w:r>
      <w:r w:rsidRPr="00183021">
        <w:rPr>
          <w:b/>
          <w:i/>
          <w:sz w:val="20"/>
          <w:szCs w:val="20"/>
          <w:lang w:val="de-DE"/>
        </w:rPr>
        <w:t>:</w:t>
      </w:r>
    </w:p>
    <w:tbl>
      <w:tblPr>
        <w:tblW w:w="0" w:type="auto"/>
        <w:tblLayout w:type="fixed"/>
        <w:tblLook w:val="00A0" w:firstRow="1" w:lastRow="0" w:firstColumn="1" w:lastColumn="0" w:noHBand="0" w:noVBand="0"/>
      </w:tblPr>
      <w:tblGrid>
        <w:gridCol w:w="2748"/>
        <w:gridCol w:w="1206"/>
      </w:tblGrid>
      <w:tr w:rsidR="0072766E" w:rsidRPr="00183021" w:rsidTr="003070CF">
        <w:trPr>
          <w:trHeight w:val="153"/>
        </w:trPr>
        <w:tc>
          <w:tcPr>
            <w:tcW w:w="2748" w:type="dxa"/>
          </w:tcPr>
          <w:p w:rsidR="0072766E" w:rsidRPr="00183021" w:rsidRDefault="0072766E" w:rsidP="003070CF">
            <w:pPr>
              <w:rPr>
                <w:b/>
                <w:bCs/>
                <w:sz w:val="18"/>
                <w:szCs w:val="18"/>
                <w:lang w:val="de-DE"/>
              </w:rPr>
            </w:pPr>
            <w:r w:rsidRPr="00183021">
              <w:rPr>
                <w:b/>
                <w:bCs/>
                <w:sz w:val="18"/>
                <w:szCs w:val="18"/>
                <w:lang w:val="de-DE"/>
              </w:rPr>
              <w:t>1</w:t>
            </w:r>
            <w:r>
              <w:rPr>
                <w:b/>
                <w:bCs/>
                <w:sz w:val="18"/>
                <w:szCs w:val="18"/>
                <w:lang w:val="de-DE"/>
              </w:rPr>
              <w:t xml:space="preserve"> November – 14</w:t>
            </w:r>
            <w:r w:rsidRPr="00183021">
              <w:rPr>
                <w:b/>
                <w:bCs/>
                <w:sz w:val="18"/>
                <w:szCs w:val="18"/>
                <w:lang w:val="de-DE"/>
              </w:rPr>
              <w:t xml:space="preserve"> März</w:t>
            </w:r>
          </w:p>
        </w:tc>
        <w:tc>
          <w:tcPr>
            <w:tcW w:w="1206" w:type="dxa"/>
          </w:tcPr>
          <w:p w:rsidR="0072766E" w:rsidRPr="00183021" w:rsidRDefault="0072766E" w:rsidP="003070CF">
            <w:pPr>
              <w:jc w:val="center"/>
              <w:rPr>
                <w:sz w:val="18"/>
                <w:szCs w:val="18"/>
                <w:lang w:val="de-DE"/>
              </w:rPr>
            </w:pPr>
            <w:r w:rsidRPr="00183021">
              <w:rPr>
                <w:sz w:val="18"/>
                <w:szCs w:val="18"/>
                <w:lang w:val="de-DE"/>
              </w:rPr>
              <w:t>1</w:t>
            </w:r>
            <w:r>
              <w:rPr>
                <w:sz w:val="18"/>
                <w:szCs w:val="18"/>
                <w:lang w:val="de-DE"/>
              </w:rPr>
              <w:t>0.00-14</w:t>
            </w:r>
            <w:r w:rsidRPr="00183021">
              <w:rPr>
                <w:sz w:val="18"/>
                <w:szCs w:val="18"/>
                <w:lang w:val="de-DE"/>
              </w:rPr>
              <w:t>.00</w:t>
            </w:r>
          </w:p>
        </w:tc>
      </w:tr>
      <w:tr w:rsidR="0072766E" w:rsidRPr="00183021" w:rsidTr="003070CF">
        <w:trPr>
          <w:trHeight w:val="153"/>
        </w:trPr>
        <w:tc>
          <w:tcPr>
            <w:tcW w:w="2748" w:type="dxa"/>
          </w:tcPr>
          <w:p w:rsidR="0072766E" w:rsidRPr="00183021" w:rsidRDefault="0072766E" w:rsidP="003070CF">
            <w:pPr>
              <w:rPr>
                <w:b/>
                <w:bCs/>
                <w:sz w:val="18"/>
                <w:szCs w:val="18"/>
                <w:lang w:val="de-DE"/>
              </w:rPr>
            </w:pPr>
            <w:r>
              <w:rPr>
                <w:b/>
                <w:bCs/>
                <w:sz w:val="18"/>
                <w:szCs w:val="18"/>
                <w:lang w:val="de-DE"/>
              </w:rPr>
              <w:t>15 – 31 März</w:t>
            </w:r>
          </w:p>
        </w:tc>
        <w:tc>
          <w:tcPr>
            <w:tcW w:w="1206" w:type="dxa"/>
          </w:tcPr>
          <w:p w:rsidR="0072766E" w:rsidRPr="00183021" w:rsidRDefault="0072766E" w:rsidP="003070CF">
            <w:pPr>
              <w:jc w:val="center"/>
              <w:rPr>
                <w:sz w:val="18"/>
                <w:szCs w:val="18"/>
                <w:lang w:val="de-DE"/>
              </w:rPr>
            </w:pPr>
            <w:r>
              <w:rPr>
                <w:sz w:val="18"/>
                <w:szCs w:val="18"/>
                <w:lang w:val="de-DE"/>
              </w:rPr>
              <w:t>9.00-16</w:t>
            </w:r>
            <w:r w:rsidRPr="00183021">
              <w:rPr>
                <w:sz w:val="18"/>
                <w:szCs w:val="18"/>
                <w:lang w:val="de-DE"/>
              </w:rPr>
              <w:t>.00</w:t>
            </w:r>
          </w:p>
        </w:tc>
      </w:tr>
      <w:tr w:rsidR="0072766E" w:rsidRPr="00183021" w:rsidTr="003070CF">
        <w:trPr>
          <w:trHeight w:val="153"/>
        </w:trPr>
        <w:tc>
          <w:tcPr>
            <w:tcW w:w="2748" w:type="dxa"/>
          </w:tcPr>
          <w:p w:rsidR="0072766E" w:rsidRPr="00183021" w:rsidRDefault="0072766E" w:rsidP="003070CF">
            <w:pPr>
              <w:rPr>
                <w:b/>
                <w:bCs/>
                <w:sz w:val="18"/>
                <w:szCs w:val="18"/>
                <w:lang w:val="de-DE"/>
              </w:rPr>
            </w:pPr>
            <w:r>
              <w:rPr>
                <w:b/>
                <w:bCs/>
                <w:sz w:val="18"/>
                <w:szCs w:val="18"/>
                <w:lang w:val="de-DE"/>
              </w:rPr>
              <w:t>1 April – 30 September</w:t>
            </w:r>
          </w:p>
        </w:tc>
        <w:tc>
          <w:tcPr>
            <w:tcW w:w="1206" w:type="dxa"/>
          </w:tcPr>
          <w:p w:rsidR="0072766E" w:rsidRPr="00183021" w:rsidRDefault="00507843" w:rsidP="003070CF">
            <w:pPr>
              <w:jc w:val="center"/>
              <w:rPr>
                <w:sz w:val="18"/>
                <w:szCs w:val="18"/>
                <w:lang w:val="de-DE"/>
              </w:rPr>
            </w:pPr>
            <w:r>
              <w:rPr>
                <w:sz w:val="18"/>
                <w:szCs w:val="18"/>
                <w:lang w:val="de-DE"/>
              </w:rPr>
              <w:t>9</w:t>
            </w:r>
            <w:r w:rsidR="0072766E">
              <w:rPr>
                <w:sz w:val="18"/>
                <w:szCs w:val="18"/>
                <w:lang w:val="de-DE"/>
              </w:rPr>
              <w:t>.00-18</w:t>
            </w:r>
            <w:r w:rsidR="0072766E" w:rsidRPr="00183021">
              <w:rPr>
                <w:sz w:val="18"/>
                <w:szCs w:val="18"/>
                <w:lang w:val="de-DE"/>
              </w:rPr>
              <w:t>.00</w:t>
            </w:r>
          </w:p>
        </w:tc>
      </w:tr>
      <w:tr w:rsidR="0072766E" w:rsidRPr="00183021" w:rsidTr="003070CF">
        <w:tc>
          <w:tcPr>
            <w:tcW w:w="2748" w:type="dxa"/>
          </w:tcPr>
          <w:p w:rsidR="0072766E" w:rsidRPr="00183021" w:rsidRDefault="0072766E" w:rsidP="003070CF">
            <w:pPr>
              <w:rPr>
                <w:b/>
                <w:bCs/>
                <w:sz w:val="18"/>
                <w:szCs w:val="18"/>
                <w:lang w:val="de-DE"/>
              </w:rPr>
            </w:pPr>
            <w:r>
              <w:rPr>
                <w:b/>
                <w:bCs/>
                <w:sz w:val="18"/>
                <w:szCs w:val="18"/>
                <w:lang w:val="de-DE"/>
              </w:rPr>
              <w:t xml:space="preserve">1 – 31 </w:t>
            </w:r>
            <w:proofErr w:type="spellStart"/>
            <w:r>
              <w:rPr>
                <w:b/>
                <w:bCs/>
                <w:sz w:val="18"/>
                <w:szCs w:val="18"/>
                <w:lang w:val="de-DE"/>
              </w:rPr>
              <w:t>October</w:t>
            </w:r>
            <w:proofErr w:type="spellEnd"/>
          </w:p>
        </w:tc>
        <w:tc>
          <w:tcPr>
            <w:tcW w:w="1206" w:type="dxa"/>
          </w:tcPr>
          <w:p w:rsidR="0072766E" w:rsidRPr="00183021" w:rsidRDefault="0072766E" w:rsidP="003070CF">
            <w:pPr>
              <w:jc w:val="center"/>
              <w:rPr>
                <w:sz w:val="18"/>
                <w:szCs w:val="18"/>
                <w:lang w:val="de-DE"/>
              </w:rPr>
            </w:pPr>
            <w:r w:rsidRPr="00183021">
              <w:rPr>
                <w:sz w:val="18"/>
                <w:szCs w:val="18"/>
                <w:lang w:val="de-DE"/>
              </w:rPr>
              <w:t>1</w:t>
            </w:r>
            <w:r>
              <w:rPr>
                <w:sz w:val="18"/>
                <w:szCs w:val="18"/>
                <w:lang w:val="de-DE"/>
              </w:rPr>
              <w:t>0.00-16</w:t>
            </w:r>
            <w:r w:rsidRPr="00183021">
              <w:rPr>
                <w:sz w:val="18"/>
                <w:szCs w:val="18"/>
                <w:lang w:val="de-DE"/>
              </w:rPr>
              <w:t>.00</w:t>
            </w:r>
          </w:p>
        </w:tc>
      </w:tr>
    </w:tbl>
    <w:p w:rsidR="0072766E" w:rsidRPr="00183021" w:rsidRDefault="0072766E" w:rsidP="0072766E">
      <w:pPr>
        <w:tabs>
          <w:tab w:val="left" w:pos="2410"/>
        </w:tabs>
        <w:spacing w:before="60"/>
        <w:jc w:val="both"/>
        <w:rPr>
          <w:sz w:val="20"/>
          <w:szCs w:val="20"/>
          <w:lang w:val="de-DE"/>
        </w:rPr>
      </w:pPr>
      <w:r w:rsidRPr="00183021">
        <w:rPr>
          <w:b/>
          <w:i/>
          <w:sz w:val="20"/>
          <w:szCs w:val="20"/>
          <w:u w:val="single"/>
          <w:lang w:val="de-DE"/>
        </w:rPr>
        <w:t>Eintritt</w:t>
      </w:r>
      <w:r w:rsidRPr="00183021">
        <w:rPr>
          <w:b/>
          <w:i/>
          <w:sz w:val="20"/>
          <w:szCs w:val="20"/>
          <w:lang w:val="de-DE"/>
        </w:rPr>
        <w:t>:</w:t>
      </w:r>
      <w:r w:rsidRPr="00183021">
        <w:rPr>
          <w:sz w:val="20"/>
          <w:szCs w:val="20"/>
          <w:lang w:val="de-DE"/>
        </w:rPr>
        <w:t xml:space="preserve"> Erwachsene: </w:t>
      </w:r>
      <w:r w:rsidR="00C92FF5">
        <w:rPr>
          <w:sz w:val="20"/>
          <w:szCs w:val="20"/>
          <w:lang w:val="de-DE"/>
        </w:rPr>
        <w:t>10</w:t>
      </w:r>
      <w:r w:rsidRPr="00183021">
        <w:rPr>
          <w:sz w:val="20"/>
          <w:szCs w:val="20"/>
          <w:lang w:val="de-DE"/>
        </w:rPr>
        <w:t>00 HUF/Person</w:t>
      </w:r>
    </w:p>
    <w:p w:rsidR="0072766E" w:rsidRPr="00183021" w:rsidRDefault="0072766E" w:rsidP="0072766E">
      <w:pPr>
        <w:ind w:left="142"/>
        <w:jc w:val="both"/>
        <w:rPr>
          <w:sz w:val="20"/>
          <w:szCs w:val="20"/>
          <w:lang w:val="de-DE"/>
        </w:rPr>
      </w:pPr>
      <w:r w:rsidRPr="00183021">
        <w:rPr>
          <w:sz w:val="20"/>
          <w:szCs w:val="20"/>
          <w:lang w:val="de-DE"/>
        </w:rPr>
        <w:t xml:space="preserve">Ermäßigter Eintritt:  </w:t>
      </w:r>
      <w:r w:rsidR="00C92FF5">
        <w:rPr>
          <w:sz w:val="20"/>
          <w:szCs w:val="20"/>
          <w:lang w:val="de-DE"/>
        </w:rPr>
        <w:t xml:space="preserve"> 8</w:t>
      </w:r>
      <w:r w:rsidRPr="00183021">
        <w:rPr>
          <w:sz w:val="20"/>
          <w:szCs w:val="20"/>
          <w:lang w:val="de-DE"/>
        </w:rPr>
        <w:t>00 HUF/Person</w:t>
      </w:r>
    </w:p>
    <w:p w:rsidR="0072766E" w:rsidRPr="00183021" w:rsidRDefault="0072766E" w:rsidP="0072766E">
      <w:pPr>
        <w:spacing w:after="200"/>
        <w:ind w:left="142"/>
        <w:jc w:val="both"/>
        <w:rPr>
          <w:sz w:val="20"/>
          <w:szCs w:val="20"/>
          <w:lang w:val="de-DE"/>
        </w:rPr>
      </w:pPr>
      <w:r w:rsidRPr="00183021">
        <w:rPr>
          <w:sz w:val="20"/>
          <w:szCs w:val="20"/>
          <w:lang w:val="de-DE"/>
        </w:rPr>
        <w:t>Familie Karte:</w:t>
      </w:r>
      <w:r w:rsidRPr="00183021">
        <w:rPr>
          <w:sz w:val="20"/>
          <w:szCs w:val="20"/>
          <w:lang w:val="de-DE"/>
        </w:rPr>
        <w:tab/>
      </w:r>
      <w:r w:rsidR="00507843">
        <w:rPr>
          <w:sz w:val="20"/>
          <w:szCs w:val="20"/>
          <w:lang w:val="de-DE"/>
        </w:rPr>
        <w:t xml:space="preserve">       </w:t>
      </w:r>
      <w:r w:rsidRPr="00183021">
        <w:rPr>
          <w:sz w:val="20"/>
          <w:szCs w:val="20"/>
          <w:lang w:val="de-DE"/>
        </w:rPr>
        <w:t xml:space="preserve">2500 HUF/Familie </w:t>
      </w:r>
      <w:r w:rsidRPr="00183021">
        <w:rPr>
          <w:sz w:val="16"/>
          <w:szCs w:val="20"/>
          <w:lang w:val="de-DE"/>
        </w:rPr>
        <w:t>(2 Erwachsene, 2 Kinder)</w:t>
      </w:r>
    </w:p>
    <w:p w:rsidR="0072766E" w:rsidRDefault="0072766E" w:rsidP="0072766E">
      <w:pPr>
        <w:spacing w:after="240"/>
        <w:ind w:left="-142"/>
        <w:jc w:val="both"/>
        <w:rPr>
          <w:sz w:val="20"/>
          <w:szCs w:val="20"/>
          <w:lang w:val="de-DE"/>
        </w:rPr>
      </w:pPr>
    </w:p>
    <w:p w:rsidR="0072766E" w:rsidRDefault="0072766E" w:rsidP="0072766E">
      <w:pPr>
        <w:spacing w:after="240"/>
        <w:ind w:left="567"/>
        <w:jc w:val="both"/>
        <w:rPr>
          <w:sz w:val="20"/>
          <w:szCs w:val="20"/>
          <w:lang w:val="de-DE"/>
        </w:rPr>
      </w:pPr>
    </w:p>
    <w:p w:rsidR="0072766E" w:rsidRPr="009419EF" w:rsidRDefault="0072766E" w:rsidP="0072766E">
      <w:pPr>
        <w:spacing w:after="240"/>
        <w:ind w:left="567"/>
        <w:jc w:val="both"/>
        <w:rPr>
          <w:sz w:val="20"/>
          <w:szCs w:val="20"/>
          <w:lang w:val="de-DE"/>
        </w:rPr>
      </w:pPr>
    </w:p>
    <w:p w:rsidR="0072766E" w:rsidRDefault="0072766E" w:rsidP="00715F64">
      <w:pPr>
        <w:jc w:val="both"/>
        <w:rPr>
          <w:sz w:val="18"/>
          <w:szCs w:val="16"/>
          <w:lang w:val="de-DE"/>
        </w:rPr>
      </w:pPr>
    </w:p>
    <w:p w:rsidR="0072766E" w:rsidRPr="00D1568A" w:rsidRDefault="0072766E" w:rsidP="00715F64">
      <w:pPr>
        <w:jc w:val="both"/>
        <w:rPr>
          <w:sz w:val="18"/>
          <w:szCs w:val="16"/>
          <w:lang w:val="de-DE"/>
        </w:rPr>
      </w:pPr>
    </w:p>
    <w:sectPr w:rsidR="0072766E" w:rsidRPr="00D1568A" w:rsidSect="00EC3F25">
      <w:pgSz w:w="16838" w:h="11906" w:orient="landscape"/>
      <w:pgMar w:top="340" w:right="340" w:bottom="340" w:left="340"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A510F"/>
    <w:multiLevelType w:val="hybridMultilevel"/>
    <w:tmpl w:val="DEDE9E3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E530C"/>
    <w:multiLevelType w:val="hybridMultilevel"/>
    <w:tmpl w:val="697AED5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05997"/>
    <w:multiLevelType w:val="hybridMultilevel"/>
    <w:tmpl w:val="95A2CCB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D9405A"/>
    <w:multiLevelType w:val="hybridMultilevel"/>
    <w:tmpl w:val="5930DB0C"/>
    <w:lvl w:ilvl="0" w:tplc="040E0001">
      <w:start w:val="1"/>
      <w:numFmt w:val="bullet"/>
      <w:lvlText w:val=""/>
      <w:lvlJc w:val="left"/>
      <w:pPr>
        <w:tabs>
          <w:tab w:val="num" w:pos="1637"/>
        </w:tabs>
        <w:ind w:left="1637"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793B30"/>
    <w:multiLevelType w:val="hybridMultilevel"/>
    <w:tmpl w:val="CE7AD34A"/>
    <w:lvl w:ilvl="0" w:tplc="040E0001">
      <w:start w:val="1"/>
      <w:numFmt w:val="bullet"/>
      <w:lvlText w:val=""/>
      <w:lvlJc w:val="left"/>
      <w:pPr>
        <w:tabs>
          <w:tab w:val="num" w:pos="777"/>
        </w:tabs>
        <w:ind w:left="777" w:hanging="360"/>
      </w:pPr>
      <w:rPr>
        <w:rFonts w:ascii="Symbol" w:hAnsi="Symbol" w:hint="default"/>
      </w:rPr>
    </w:lvl>
    <w:lvl w:ilvl="1" w:tplc="040E0003" w:tentative="1">
      <w:start w:val="1"/>
      <w:numFmt w:val="bullet"/>
      <w:lvlText w:val="o"/>
      <w:lvlJc w:val="left"/>
      <w:pPr>
        <w:tabs>
          <w:tab w:val="num" w:pos="1497"/>
        </w:tabs>
        <w:ind w:left="1497" w:hanging="360"/>
      </w:pPr>
      <w:rPr>
        <w:rFonts w:ascii="Courier New" w:hAnsi="Courier New" w:cs="Courier New" w:hint="default"/>
      </w:rPr>
    </w:lvl>
    <w:lvl w:ilvl="2" w:tplc="040E0005" w:tentative="1">
      <w:start w:val="1"/>
      <w:numFmt w:val="bullet"/>
      <w:lvlText w:val=""/>
      <w:lvlJc w:val="left"/>
      <w:pPr>
        <w:tabs>
          <w:tab w:val="num" w:pos="2217"/>
        </w:tabs>
        <w:ind w:left="2217" w:hanging="360"/>
      </w:pPr>
      <w:rPr>
        <w:rFonts w:ascii="Wingdings" w:hAnsi="Wingdings" w:hint="default"/>
      </w:rPr>
    </w:lvl>
    <w:lvl w:ilvl="3" w:tplc="040E0001" w:tentative="1">
      <w:start w:val="1"/>
      <w:numFmt w:val="bullet"/>
      <w:lvlText w:val=""/>
      <w:lvlJc w:val="left"/>
      <w:pPr>
        <w:tabs>
          <w:tab w:val="num" w:pos="2937"/>
        </w:tabs>
        <w:ind w:left="2937" w:hanging="360"/>
      </w:pPr>
      <w:rPr>
        <w:rFonts w:ascii="Symbol" w:hAnsi="Symbol" w:hint="default"/>
      </w:rPr>
    </w:lvl>
    <w:lvl w:ilvl="4" w:tplc="040E0003" w:tentative="1">
      <w:start w:val="1"/>
      <w:numFmt w:val="bullet"/>
      <w:lvlText w:val="o"/>
      <w:lvlJc w:val="left"/>
      <w:pPr>
        <w:tabs>
          <w:tab w:val="num" w:pos="3657"/>
        </w:tabs>
        <w:ind w:left="3657" w:hanging="360"/>
      </w:pPr>
      <w:rPr>
        <w:rFonts w:ascii="Courier New" w:hAnsi="Courier New" w:cs="Courier New" w:hint="default"/>
      </w:rPr>
    </w:lvl>
    <w:lvl w:ilvl="5" w:tplc="040E0005" w:tentative="1">
      <w:start w:val="1"/>
      <w:numFmt w:val="bullet"/>
      <w:lvlText w:val=""/>
      <w:lvlJc w:val="left"/>
      <w:pPr>
        <w:tabs>
          <w:tab w:val="num" w:pos="4377"/>
        </w:tabs>
        <w:ind w:left="4377" w:hanging="360"/>
      </w:pPr>
      <w:rPr>
        <w:rFonts w:ascii="Wingdings" w:hAnsi="Wingdings" w:hint="default"/>
      </w:rPr>
    </w:lvl>
    <w:lvl w:ilvl="6" w:tplc="040E0001" w:tentative="1">
      <w:start w:val="1"/>
      <w:numFmt w:val="bullet"/>
      <w:lvlText w:val=""/>
      <w:lvlJc w:val="left"/>
      <w:pPr>
        <w:tabs>
          <w:tab w:val="num" w:pos="5097"/>
        </w:tabs>
        <w:ind w:left="5097" w:hanging="360"/>
      </w:pPr>
      <w:rPr>
        <w:rFonts w:ascii="Symbol" w:hAnsi="Symbol" w:hint="default"/>
      </w:rPr>
    </w:lvl>
    <w:lvl w:ilvl="7" w:tplc="040E0003" w:tentative="1">
      <w:start w:val="1"/>
      <w:numFmt w:val="bullet"/>
      <w:lvlText w:val="o"/>
      <w:lvlJc w:val="left"/>
      <w:pPr>
        <w:tabs>
          <w:tab w:val="num" w:pos="5817"/>
        </w:tabs>
        <w:ind w:left="5817" w:hanging="360"/>
      </w:pPr>
      <w:rPr>
        <w:rFonts w:ascii="Courier New" w:hAnsi="Courier New" w:cs="Courier New" w:hint="default"/>
      </w:rPr>
    </w:lvl>
    <w:lvl w:ilvl="8" w:tplc="040E0005" w:tentative="1">
      <w:start w:val="1"/>
      <w:numFmt w:val="bullet"/>
      <w:lvlText w:val=""/>
      <w:lvlJc w:val="left"/>
      <w:pPr>
        <w:tabs>
          <w:tab w:val="num" w:pos="6537"/>
        </w:tabs>
        <w:ind w:left="6537" w:hanging="360"/>
      </w:pPr>
      <w:rPr>
        <w:rFonts w:ascii="Wingdings" w:hAnsi="Wingdings" w:hint="default"/>
      </w:rPr>
    </w:lvl>
  </w:abstractNum>
  <w:abstractNum w:abstractNumId="5" w15:restartNumberingAfterBreak="0">
    <w:nsid w:val="51F44025"/>
    <w:multiLevelType w:val="hybridMultilevel"/>
    <w:tmpl w:val="2EA6FB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ADF5BCC"/>
    <w:multiLevelType w:val="hybridMultilevel"/>
    <w:tmpl w:val="FE6C3B12"/>
    <w:lvl w:ilvl="0" w:tplc="B28C4DD2">
      <w:numFmt w:val="bullet"/>
      <w:lvlText w:val=""/>
      <w:lvlJc w:val="left"/>
      <w:pPr>
        <w:tabs>
          <w:tab w:val="num" w:pos="0"/>
        </w:tabs>
        <w:ind w:left="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637DC"/>
    <w:multiLevelType w:val="hybridMultilevel"/>
    <w:tmpl w:val="B9604F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1F60A6"/>
    <w:multiLevelType w:val="hybridMultilevel"/>
    <w:tmpl w:val="226A8DB0"/>
    <w:lvl w:ilvl="0" w:tplc="B28C4DD2">
      <w:numFmt w:val="bullet"/>
      <w:lvlText w:val=""/>
      <w:lvlJc w:val="left"/>
      <w:pPr>
        <w:tabs>
          <w:tab w:val="num" w:pos="0"/>
        </w:tabs>
        <w:ind w:left="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B9C710F"/>
    <w:multiLevelType w:val="hybridMultilevel"/>
    <w:tmpl w:val="5114BFF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0"/>
  </w:num>
  <w:num w:numId="4">
    <w:abstractNumId w:val="1"/>
  </w:num>
  <w:num w:numId="5">
    <w:abstractNumId w:val="2"/>
  </w:num>
  <w:num w:numId="6">
    <w:abstractNumId w:val="4"/>
  </w:num>
  <w:num w:numId="7">
    <w:abstractNumId w:val="7"/>
  </w:num>
  <w:num w:numId="8">
    <w:abstractNumId w:val="6"/>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D5"/>
    <w:rsid w:val="00032E33"/>
    <w:rsid w:val="0006211B"/>
    <w:rsid w:val="00063D3F"/>
    <w:rsid w:val="0007448B"/>
    <w:rsid w:val="00092FCC"/>
    <w:rsid w:val="000B4817"/>
    <w:rsid w:val="000C439A"/>
    <w:rsid w:val="000D518E"/>
    <w:rsid w:val="00113545"/>
    <w:rsid w:val="00135CC2"/>
    <w:rsid w:val="00183021"/>
    <w:rsid w:val="001A3967"/>
    <w:rsid w:val="001D190B"/>
    <w:rsid w:val="001F7F43"/>
    <w:rsid w:val="002134FA"/>
    <w:rsid w:val="00224C52"/>
    <w:rsid w:val="0022592C"/>
    <w:rsid w:val="002B6467"/>
    <w:rsid w:val="002C5649"/>
    <w:rsid w:val="002E66CA"/>
    <w:rsid w:val="00351DF8"/>
    <w:rsid w:val="003E793D"/>
    <w:rsid w:val="004274D7"/>
    <w:rsid w:val="0045373B"/>
    <w:rsid w:val="00461E5F"/>
    <w:rsid w:val="00490D2B"/>
    <w:rsid w:val="004A5FD9"/>
    <w:rsid w:val="004A6151"/>
    <w:rsid w:val="00507843"/>
    <w:rsid w:val="005316E4"/>
    <w:rsid w:val="005A3596"/>
    <w:rsid w:val="005F76B7"/>
    <w:rsid w:val="00607A62"/>
    <w:rsid w:val="006A1DA9"/>
    <w:rsid w:val="006A7B7F"/>
    <w:rsid w:val="006B232B"/>
    <w:rsid w:val="00715F64"/>
    <w:rsid w:val="00726574"/>
    <w:rsid w:val="0072766E"/>
    <w:rsid w:val="00781CEF"/>
    <w:rsid w:val="007F2695"/>
    <w:rsid w:val="0084030D"/>
    <w:rsid w:val="00846CCB"/>
    <w:rsid w:val="008A4197"/>
    <w:rsid w:val="008C1B7F"/>
    <w:rsid w:val="0091226C"/>
    <w:rsid w:val="00931DD9"/>
    <w:rsid w:val="009419EF"/>
    <w:rsid w:val="00955029"/>
    <w:rsid w:val="009808E7"/>
    <w:rsid w:val="009855CD"/>
    <w:rsid w:val="00992341"/>
    <w:rsid w:val="00994B38"/>
    <w:rsid w:val="009A14BD"/>
    <w:rsid w:val="009C7B9B"/>
    <w:rsid w:val="009F0B63"/>
    <w:rsid w:val="00A20A3C"/>
    <w:rsid w:val="00A42643"/>
    <w:rsid w:val="00A70ED5"/>
    <w:rsid w:val="00B10870"/>
    <w:rsid w:val="00B9715C"/>
    <w:rsid w:val="00BA787C"/>
    <w:rsid w:val="00BF13C5"/>
    <w:rsid w:val="00C30067"/>
    <w:rsid w:val="00C65B16"/>
    <w:rsid w:val="00C8114D"/>
    <w:rsid w:val="00C92FF5"/>
    <w:rsid w:val="00D1568A"/>
    <w:rsid w:val="00D26F71"/>
    <w:rsid w:val="00D81F5B"/>
    <w:rsid w:val="00D906CE"/>
    <w:rsid w:val="00D965D3"/>
    <w:rsid w:val="00DB1FA5"/>
    <w:rsid w:val="00DC1921"/>
    <w:rsid w:val="00E04333"/>
    <w:rsid w:val="00E512BD"/>
    <w:rsid w:val="00E77E6C"/>
    <w:rsid w:val="00EC3F25"/>
    <w:rsid w:val="00ED5DB9"/>
    <w:rsid w:val="00F20516"/>
    <w:rsid w:val="00F47E69"/>
    <w:rsid w:val="00F70C26"/>
    <w:rsid w:val="00FD5BFD"/>
    <w:rsid w:val="00FD78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10E3B4-7C46-46CD-904F-CB5A13963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6F71"/>
    <w:rPr>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D26F71"/>
    <w:rPr>
      <w:color w:val="0000EE"/>
      <w:u w:val="single"/>
    </w:rPr>
  </w:style>
  <w:style w:type="paragraph" w:styleId="Buborkszveg">
    <w:name w:val="Balloon Text"/>
    <w:basedOn w:val="Norml"/>
    <w:link w:val="BuborkszvegChar"/>
    <w:uiPriority w:val="99"/>
    <w:semiHidden/>
    <w:unhideWhenUsed/>
    <w:rsid w:val="004A5FD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A5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shopzeus.hu/product_images/zeusd1-SHIG-2163093.jpg"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hnp.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840</Words>
  <Characters>5798</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Vogelpark – Vogelklinik (Madárkórház)</vt:lpstr>
    </vt:vector>
  </TitlesOfParts>
  <Company>HNPI</Company>
  <LinksUpToDate>false</LinksUpToDate>
  <CharactersWithSpaces>6625</CharactersWithSpaces>
  <SharedDoc>false</SharedDoc>
  <HLinks>
    <vt:vector size="30" baseType="variant">
      <vt:variant>
        <vt:i4>1572923</vt:i4>
      </vt:variant>
      <vt:variant>
        <vt:i4>9</vt:i4>
      </vt:variant>
      <vt:variant>
        <vt:i4>0</vt:i4>
      </vt:variant>
      <vt:variant>
        <vt:i4>5</vt:i4>
      </vt:variant>
      <vt:variant>
        <vt:lpwstr>mailto:info@hnp.hu</vt:lpwstr>
      </vt:variant>
      <vt:variant>
        <vt:lpwstr/>
      </vt:variant>
      <vt:variant>
        <vt:i4>1572923</vt:i4>
      </vt:variant>
      <vt:variant>
        <vt:i4>6</vt:i4>
      </vt:variant>
      <vt:variant>
        <vt:i4>0</vt:i4>
      </vt:variant>
      <vt:variant>
        <vt:i4>5</vt:i4>
      </vt:variant>
      <vt:variant>
        <vt:lpwstr>mailto:info@hnp.hu</vt:lpwstr>
      </vt:variant>
      <vt:variant>
        <vt:lpwstr/>
      </vt:variant>
      <vt:variant>
        <vt:i4>1572923</vt:i4>
      </vt:variant>
      <vt:variant>
        <vt:i4>3</vt:i4>
      </vt:variant>
      <vt:variant>
        <vt:i4>0</vt:i4>
      </vt:variant>
      <vt:variant>
        <vt:i4>5</vt:i4>
      </vt:variant>
      <vt:variant>
        <vt:lpwstr>mailto:info@hnp.hu</vt:lpwstr>
      </vt:variant>
      <vt:variant>
        <vt:lpwstr/>
      </vt:variant>
      <vt:variant>
        <vt:i4>1572923</vt:i4>
      </vt:variant>
      <vt:variant>
        <vt:i4>0</vt:i4>
      </vt:variant>
      <vt:variant>
        <vt:i4>0</vt:i4>
      </vt:variant>
      <vt:variant>
        <vt:i4>5</vt:i4>
      </vt:variant>
      <vt:variant>
        <vt:lpwstr>mailto:info@hnp.hu</vt:lpwstr>
      </vt:variant>
      <vt:variant>
        <vt:lpwstr/>
      </vt:variant>
      <vt:variant>
        <vt:i4>4849774</vt:i4>
      </vt:variant>
      <vt:variant>
        <vt:i4>-1</vt:i4>
      </vt:variant>
      <vt:variant>
        <vt:i4>1027</vt:i4>
      </vt:variant>
      <vt:variant>
        <vt:i4>1</vt:i4>
      </vt:variant>
      <vt:variant>
        <vt:lpwstr>http://www.shopzeus.hu/product_images/zeusd1-SHIG-2163093.jpg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Vogelpark – Vogelklinik (Madárkórház)</dc:title>
  <dc:creator>Tourinfo1</dc:creator>
  <cp:lastModifiedBy>Tourinform</cp:lastModifiedBy>
  <cp:revision>6</cp:revision>
  <cp:lastPrinted>2021-06-10T09:32:00Z</cp:lastPrinted>
  <dcterms:created xsi:type="dcterms:W3CDTF">2021-06-10T09:30:00Z</dcterms:created>
  <dcterms:modified xsi:type="dcterms:W3CDTF">2021-06-10T13:16:00Z</dcterms:modified>
</cp:coreProperties>
</file>